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DB" w:rsidRDefault="00C968DB" w:rsidP="00C968DB">
      <w:pPr>
        <w:spacing w:after="0"/>
        <w:jc w:val="both"/>
        <w:rPr>
          <w:b/>
        </w:rPr>
      </w:pPr>
      <w:r w:rsidRPr="00C6575B">
        <w:rPr>
          <w:b/>
        </w:rPr>
        <w:t>Medaile ze studentské soutěže v</w:t>
      </w:r>
      <w:r>
        <w:rPr>
          <w:b/>
        </w:rPr>
        <w:t> </w:t>
      </w:r>
      <w:r w:rsidRPr="00C6575B">
        <w:rPr>
          <w:b/>
        </w:rPr>
        <w:t>Číně</w:t>
      </w:r>
    </w:p>
    <w:p w:rsidR="00C968DB" w:rsidRPr="00B67587" w:rsidRDefault="00C968DB" w:rsidP="00C968DB">
      <w:pPr>
        <w:spacing w:after="0"/>
        <w:jc w:val="both"/>
        <w:rPr>
          <w:b/>
          <w:i/>
        </w:rPr>
      </w:pPr>
      <w:r w:rsidRPr="00B67587">
        <w:rPr>
          <w:b/>
          <w:i/>
        </w:rPr>
        <w:t xml:space="preserve">Tisková zpráva, </w:t>
      </w:r>
      <w:r>
        <w:rPr>
          <w:b/>
          <w:i/>
        </w:rPr>
        <w:t>10</w:t>
      </w:r>
      <w:r w:rsidRPr="00B67587">
        <w:rPr>
          <w:b/>
          <w:i/>
        </w:rPr>
        <w:t>.</w:t>
      </w:r>
      <w:r>
        <w:rPr>
          <w:b/>
          <w:i/>
        </w:rPr>
        <w:t xml:space="preserve"> 4</w:t>
      </w:r>
      <w:r w:rsidRPr="00B67587">
        <w:rPr>
          <w:b/>
          <w:i/>
        </w:rPr>
        <w:t>.</w:t>
      </w:r>
      <w:r>
        <w:rPr>
          <w:b/>
          <w:i/>
        </w:rPr>
        <w:t xml:space="preserve"> </w:t>
      </w:r>
      <w:r w:rsidRPr="00B67587">
        <w:rPr>
          <w:b/>
          <w:i/>
        </w:rPr>
        <w:t>2019, Praha</w:t>
      </w:r>
    </w:p>
    <w:p w:rsidR="00C968DB" w:rsidRDefault="00C968DB" w:rsidP="00C968DB">
      <w:pPr>
        <w:jc w:val="both"/>
      </w:pPr>
    </w:p>
    <w:p w:rsidR="00C968DB" w:rsidRPr="00996E34" w:rsidRDefault="00C968DB" w:rsidP="00C968DB">
      <w:pPr>
        <w:jc w:val="both"/>
      </w:pPr>
      <w:r>
        <w:t xml:space="preserve">Delegace Českého svazu </w:t>
      </w:r>
      <w:r w:rsidRPr="00302C89">
        <w:t>vědeckotechnických společností</w:t>
      </w:r>
      <w:r>
        <w:t xml:space="preserve">  z.s. se vrátila se 2 zlatýma a 1 stříbrnou medailí z 3</w:t>
      </w:r>
      <w:r w:rsidR="00152290">
        <w:t>9</w:t>
      </w:r>
      <w:bookmarkStart w:id="0" w:name="_GoBack"/>
      <w:bookmarkEnd w:id="0"/>
      <w:r>
        <w:t xml:space="preserve">. ročníku </w:t>
      </w:r>
      <w:r w:rsidRPr="00302C89">
        <w:t>finále mezinárodní studentské středoškolské odborné soutěže „the Beijing Youth Science Creation Competition 201</w:t>
      </w:r>
      <w:r>
        <w:t>9</w:t>
      </w:r>
      <w:r w:rsidRPr="00302C89">
        <w:t>“.</w:t>
      </w:r>
      <w:r>
        <w:t xml:space="preserve"> Další zlatou medaili </w:t>
      </w:r>
      <w:r w:rsidR="00AD090A">
        <w:t>získal</w:t>
      </w:r>
      <w:r>
        <w:t xml:space="preserve">a druhá část výpravy, fyzici z </w:t>
      </w:r>
      <w:r>
        <w:rPr>
          <w:szCs w:val="21"/>
        </w:rPr>
        <w:t>Mendlova gymnázi</w:t>
      </w:r>
      <w:r w:rsidR="00AD090A">
        <w:rPr>
          <w:szCs w:val="21"/>
        </w:rPr>
        <w:t>a</w:t>
      </w:r>
      <w:r>
        <w:rPr>
          <w:szCs w:val="21"/>
        </w:rPr>
        <w:t xml:space="preserve"> Opava, p. o. z </w:t>
      </w:r>
      <w:r w:rsidRPr="00996E34">
        <w:t>paralelně probíhajícího „Mini Ma</w:t>
      </w:r>
      <w:r>
        <w:t xml:space="preserve">ker Fair“. To byla přehlídka prací STEAM, DIY nebo DIWO, na které studenti představovali </w:t>
      </w:r>
      <w:r w:rsidRPr="004161D5">
        <w:t>své nápady proměn</w:t>
      </w:r>
      <w:r>
        <w:t xml:space="preserve">ěné </w:t>
      </w:r>
      <w:r w:rsidRPr="004161D5">
        <w:t xml:space="preserve">v </w:t>
      </w:r>
      <w:r>
        <w:t>produkt</w:t>
      </w:r>
      <w:r w:rsidRPr="004161D5">
        <w:t xml:space="preserve"> p</w:t>
      </w:r>
      <w:r>
        <w:t xml:space="preserve">omocí inovativních technologií </w:t>
      </w:r>
      <w:r w:rsidRPr="004161D5">
        <w:t>jako je elektronika, 3-D ti</w:t>
      </w:r>
      <w:r>
        <w:t>sk, robotika a mikroprocesory. ČSVTS pozval tvůrce vylepšeného ventilu Nikoly Tesly z </w:t>
      </w:r>
      <w:r>
        <w:rPr>
          <w:szCs w:val="21"/>
        </w:rPr>
        <w:t>Mendelova gymnázia Opava</w:t>
      </w:r>
      <w:r>
        <w:t>, aby svůj produkt prezentovali. Obě</w:t>
      </w:r>
      <w:r w:rsidRPr="00996E34">
        <w:t xml:space="preserve"> soutěže se konaly v Pekingu od 23. 3. do 27. 3. 2019. </w:t>
      </w:r>
    </w:p>
    <w:p w:rsidR="00C968DB" w:rsidRPr="00AE5BD0" w:rsidRDefault="00C968DB" w:rsidP="00C968DB">
      <w:pPr>
        <w:contextualSpacing/>
        <w:jc w:val="both"/>
        <w:rPr>
          <w:b/>
        </w:rPr>
      </w:pPr>
      <w:r w:rsidRPr="00AE5BD0">
        <w:rPr>
          <w:b/>
        </w:rPr>
        <w:t>Ocenění studenti:</w:t>
      </w:r>
    </w:p>
    <w:p w:rsidR="00C968DB" w:rsidRPr="00AE5BD0" w:rsidRDefault="00C968DB" w:rsidP="00C968DB">
      <w:pPr>
        <w:contextualSpacing/>
        <w:jc w:val="both"/>
        <w:rPr>
          <w:b/>
        </w:rPr>
      </w:pPr>
    </w:p>
    <w:p w:rsidR="00C968DB" w:rsidRPr="00AE5BD0" w:rsidRDefault="00C968DB" w:rsidP="00C968DB">
      <w:pPr>
        <w:spacing w:after="0"/>
        <w:jc w:val="both"/>
        <w:rPr>
          <w:b/>
          <w:bCs/>
          <w:i/>
        </w:rPr>
      </w:pPr>
      <w:r w:rsidRPr="00AE5BD0">
        <w:rPr>
          <w:b/>
          <w:bCs/>
          <w:i/>
        </w:rPr>
        <w:t>BYSCC 2019 -</w:t>
      </w:r>
      <w:r w:rsidRPr="00AE5BD0">
        <w:rPr>
          <w:b/>
          <w:i/>
        </w:rPr>
        <w:t xml:space="preserve">  Beijing Youth Science Creation Competition 2019</w:t>
      </w:r>
    </w:p>
    <w:p w:rsidR="00C968DB" w:rsidRPr="00AE5BD0" w:rsidRDefault="00C968DB" w:rsidP="00C968DB">
      <w:pPr>
        <w:spacing w:after="0"/>
        <w:contextualSpacing/>
        <w:jc w:val="both"/>
        <w:rPr>
          <w:b/>
        </w:rPr>
      </w:pPr>
      <w:r w:rsidRPr="00AE5BD0">
        <w:rPr>
          <w:b/>
        </w:rPr>
        <w:t>Zlatá medaile</w:t>
      </w:r>
    </w:p>
    <w:p w:rsidR="00C968DB" w:rsidRPr="00AE5BD0" w:rsidRDefault="00C968DB" w:rsidP="00C968DB">
      <w:pPr>
        <w:spacing w:after="0"/>
        <w:jc w:val="both"/>
      </w:pPr>
      <w:r w:rsidRPr="00AE5BD0">
        <w:rPr>
          <w:b/>
        </w:rPr>
        <w:t>Kateřina Kudličková,</w:t>
      </w:r>
      <w:r w:rsidRPr="00AE5BD0">
        <w:t xml:space="preserve"> Gymnázium Brno-Řečkovice, p. o.</w:t>
      </w:r>
    </w:p>
    <w:p w:rsidR="00C968DB" w:rsidRPr="00AE5BD0" w:rsidRDefault="00C968DB" w:rsidP="00C968DB">
      <w:pPr>
        <w:spacing w:after="0"/>
        <w:jc w:val="both"/>
      </w:pPr>
      <w:r w:rsidRPr="00AE5BD0">
        <w:t>Název práce: Role RNFT1 a RNFT2 proteinů v buněčné biologii</w:t>
      </w:r>
    </w:p>
    <w:p w:rsidR="00C968DB" w:rsidRPr="00AE5BD0" w:rsidRDefault="00C968DB" w:rsidP="00C968DB">
      <w:pPr>
        <w:spacing w:after="0"/>
        <w:jc w:val="both"/>
      </w:pPr>
      <w:r w:rsidRPr="00AE5BD0">
        <w:rPr>
          <w:b/>
        </w:rPr>
        <w:t>Nikola Vršková</w:t>
      </w:r>
      <w:r w:rsidRPr="00AE5BD0">
        <w:t xml:space="preserve">, </w:t>
      </w:r>
      <w:r w:rsidRPr="00AE5BD0">
        <w:rPr>
          <w:szCs w:val="21"/>
        </w:rPr>
        <w:t>Gymnázium Zlín-Lesní čtvrť</w:t>
      </w:r>
    </w:p>
    <w:p w:rsidR="00C968DB" w:rsidRPr="00AE5BD0" w:rsidRDefault="00C968DB" w:rsidP="00C968DB">
      <w:pPr>
        <w:spacing w:after="0"/>
        <w:jc w:val="both"/>
      </w:pPr>
      <w:r w:rsidRPr="00AE5BD0">
        <w:t>Název práce: Analýza konformace a dynamiky první krystalové struktury deoxyribozymu 9DB1</w:t>
      </w:r>
    </w:p>
    <w:p w:rsidR="00C968DB" w:rsidRPr="00AE5BD0" w:rsidRDefault="00C968DB" w:rsidP="00C968DB">
      <w:pPr>
        <w:spacing w:after="0"/>
        <w:jc w:val="both"/>
      </w:pPr>
    </w:p>
    <w:p w:rsidR="00C968DB" w:rsidRPr="00AE5BD0" w:rsidRDefault="00C968DB" w:rsidP="00C968DB">
      <w:pPr>
        <w:spacing w:after="0"/>
        <w:contextualSpacing/>
        <w:jc w:val="both"/>
        <w:rPr>
          <w:b/>
        </w:rPr>
      </w:pPr>
      <w:r w:rsidRPr="00AE5BD0">
        <w:rPr>
          <w:b/>
        </w:rPr>
        <w:t>Stříbrná medaile</w:t>
      </w:r>
    </w:p>
    <w:p w:rsidR="00C968DB" w:rsidRPr="00AE5BD0" w:rsidRDefault="00C968DB" w:rsidP="00C968DB">
      <w:pPr>
        <w:spacing w:after="0"/>
        <w:jc w:val="both"/>
      </w:pPr>
      <w:r w:rsidRPr="00AE5BD0">
        <w:rPr>
          <w:b/>
        </w:rPr>
        <w:t>Vladimír Veselý,</w:t>
      </w:r>
      <w:r w:rsidRPr="00AE5BD0">
        <w:t xml:space="preserve"> </w:t>
      </w:r>
      <w:r w:rsidRPr="00AE5BD0">
        <w:rPr>
          <w:szCs w:val="21"/>
        </w:rPr>
        <w:t>SPS Ostrov</w:t>
      </w:r>
    </w:p>
    <w:p w:rsidR="00C968DB" w:rsidRPr="00AE5BD0" w:rsidRDefault="00C968DB" w:rsidP="00C968DB">
      <w:pPr>
        <w:spacing w:after="0"/>
        <w:jc w:val="both"/>
      </w:pPr>
      <w:r w:rsidRPr="00AE5BD0">
        <w:t xml:space="preserve">Název práce: Zařízení pro monitorování koncentrace </w:t>
      </w:r>
      <w:r w:rsidR="00AD090A" w:rsidRPr="00AE5BD0">
        <w:t>CO</w:t>
      </w:r>
      <w:r w:rsidR="00AD090A" w:rsidRPr="00AE5BD0">
        <w:rPr>
          <w:vertAlign w:val="subscript"/>
        </w:rPr>
        <w:t>2</w:t>
      </w:r>
    </w:p>
    <w:p w:rsidR="00C968DB" w:rsidRPr="00AE5BD0" w:rsidRDefault="00C968DB" w:rsidP="00C968DB">
      <w:pPr>
        <w:spacing w:after="0"/>
        <w:jc w:val="both"/>
        <w:rPr>
          <w:b/>
          <w:i/>
        </w:rPr>
      </w:pPr>
    </w:p>
    <w:p w:rsidR="00C968DB" w:rsidRPr="00AE5BD0" w:rsidRDefault="00C968DB" w:rsidP="00C968DB">
      <w:pPr>
        <w:spacing w:after="0"/>
        <w:jc w:val="both"/>
        <w:rPr>
          <w:b/>
          <w:i/>
        </w:rPr>
      </w:pPr>
      <w:r w:rsidRPr="00AE5BD0">
        <w:rPr>
          <w:b/>
          <w:i/>
        </w:rPr>
        <w:t>Mini Maker Fair</w:t>
      </w:r>
    </w:p>
    <w:p w:rsidR="00C968DB" w:rsidRPr="00AE5BD0" w:rsidRDefault="00C968DB" w:rsidP="00C968DB">
      <w:pPr>
        <w:spacing w:after="0"/>
        <w:contextualSpacing/>
        <w:jc w:val="both"/>
        <w:rPr>
          <w:b/>
        </w:rPr>
      </w:pPr>
      <w:r w:rsidRPr="00AE5BD0">
        <w:rPr>
          <w:b/>
        </w:rPr>
        <w:t>Zlatá medaile</w:t>
      </w:r>
    </w:p>
    <w:p w:rsidR="00C968DB" w:rsidRDefault="00C968DB" w:rsidP="00C968DB">
      <w:pPr>
        <w:spacing w:after="0"/>
        <w:jc w:val="both"/>
        <w:rPr>
          <w:szCs w:val="21"/>
        </w:rPr>
      </w:pPr>
      <w:r w:rsidRPr="003B7915">
        <w:rPr>
          <w:b/>
        </w:rPr>
        <w:t>Tomáš Wolf, Vojtěch Kryšpín, Jan Stoklasa</w:t>
      </w:r>
      <w:r>
        <w:t>,</w:t>
      </w:r>
      <w:r w:rsidRPr="005524F2">
        <w:rPr>
          <w:szCs w:val="21"/>
        </w:rPr>
        <w:t xml:space="preserve"> </w:t>
      </w:r>
      <w:r>
        <w:rPr>
          <w:szCs w:val="21"/>
        </w:rPr>
        <w:t>Mendelovo gymnázium Opava, p. o.</w:t>
      </w:r>
    </w:p>
    <w:p w:rsidR="00C968DB" w:rsidRPr="00B67587" w:rsidRDefault="00C968DB" w:rsidP="00C968DB">
      <w:pPr>
        <w:spacing w:after="0"/>
        <w:jc w:val="both"/>
      </w:pPr>
      <w:r>
        <w:rPr>
          <w:szCs w:val="21"/>
        </w:rPr>
        <w:t>Název projektu: Ventil Nikoly Tesly</w:t>
      </w:r>
    </w:p>
    <w:p w:rsidR="00C968DB" w:rsidRPr="00C6575B" w:rsidRDefault="00C968DB" w:rsidP="00C968DB">
      <w:pPr>
        <w:contextualSpacing/>
        <w:jc w:val="both"/>
        <w:rPr>
          <w:highlight w:val="lightGray"/>
        </w:rPr>
      </w:pPr>
    </w:p>
    <w:p w:rsidR="00C968DB" w:rsidRDefault="00C968DB" w:rsidP="00C968DB">
      <w:pPr>
        <w:jc w:val="both"/>
      </w:pPr>
      <w:r w:rsidRPr="00302C89">
        <w:t xml:space="preserve">Český svaz vědeckotechnických společností </w:t>
      </w:r>
      <w:r>
        <w:t xml:space="preserve">na základě dlouhodobé spolupráce </w:t>
      </w:r>
      <w:r w:rsidRPr="00302C89">
        <w:t xml:space="preserve">s Čínskou asociací pro vědu a techniku – CAST </w:t>
      </w:r>
      <w:r>
        <w:t xml:space="preserve">a posléze s Pekingskou asociací pro vědu a techniku </w:t>
      </w:r>
      <w:r w:rsidRPr="00302C89">
        <w:t>–</w:t>
      </w:r>
      <w:r>
        <w:t xml:space="preserve"> BAST už od roku 2014</w:t>
      </w:r>
      <w:r w:rsidRPr="00302C89">
        <w:t xml:space="preserve"> vys</w:t>
      </w:r>
      <w:r>
        <w:t>ílá</w:t>
      </w:r>
      <w:r w:rsidRPr="00302C89">
        <w:t xml:space="preserve"> na soutěž do Pekingu </w:t>
      </w:r>
      <w:r>
        <w:t xml:space="preserve">vynikající </w:t>
      </w:r>
      <w:r w:rsidRPr="00302C89">
        <w:t xml:space="preserve">středoškolské studenty. </w:t>
      </w:r>
      <w:r>
        <w:t xml:space="preserve">Svaz při výběru studentů úzce spolupracuje </w:t>
      </w:r>
      <w:r w:rsidRPr="006412D8">
        <w:t xml:space="preserve">s organizátory </w:t>
      </w:r>
      <w:r>
        <w:t xml:space="preserve">české celonárodní soutěže „SOČ“ </w:t>
      </w:r>
      <w:r w:rsidRPr="00302C89">
        <w:t>–</w:t>
      </w:r>
      <w:r>
        <w:t xml:space="preserve"> Středoškolské odborné činnosti, což je Národní institut dalšího vzdělávání a jeho Talentcentrum a dále </w:t>
      </w:r>
      <w:r w:rsidRPr="008070C1">
        <w:t xml:space="preserve">s </w:t>
      </w:r>
      <w:r w:rsidRPr="006412D8">
        <w:t xml:space="preserve">Asociací pro mládež, vědu a techniku AMAVET, </w:t>
      </w:r>
      <w:r>
        <w:t xml:space="preserve">z. s., která pořádá soutěž </w:t>
      </w:r>
      <w:r w:rsidRPr="00BD124E">
        <w:t xml:space="preserve">vědeckých a technických projektů  </w:t>
      </w:r>
      <w:r>
        <w:t>EXPO SCIENCE AMAVET.</w:t>
      </w:r>
      <w:r w:rsidRPr="00C968DB">
        <w:t xml:space="preserve"> </w:t>
      </w:r>
      <w:r w:rsidRPr="00B67587">
        <w:t xml:space="preserve">Do této spolupráce se zapojila mladá organizace </w:t>
      </w:r>
      <w:r w:rsidRPr="00696A7F">
        <w:t>Alumni Scientiae Bohemicae, z. s.,</w:t>
      </w:r>
      <w:r w:rsidRPr="00B67587">
        <w:t xml:space="preserve"> </w:t>
      </w:r>
      <w:r>
        <w:t>kterou</w:t>
      </w:r>
      <w:r w:rsidRPr="00B67587">
        <w:t xml:space="preserve"> založili absolventi zahraničních studentských soutěží </w:t>
      </w:r>
      <w:r>
        <w:t>s cílem předáv</w:t>
      </w:r>
      <w:r w:rsidR="00AE5BD0">
        <w:t>at</w:t>
      </w:r>
      <w:r>
        <w:t xml:space="preserve"> zkušenost</w:t>
      </w:r>
      <w:r w:rsidR="00AE5BD0">
        <w:t>i</w:t>
      </w:r>
      <w:r>
        <w:t xml:space="preserve"> ze zahraničních klání</w:t>
      </w:r>
      <w:r w:rsidRPr="00B67587">
        <w:t xml:space="preserve"> svým nástupcům</w:t>
      </w:r>
      <w:r>
        <w:t>.</w:t>
      </w:r>
      <w:r w:rsidRPr="00B67587">
        <w:t xml:space="preserve"> Členové </w:t>
      </w:r>
      <w:r>
        <w:t xml:space="preserve">tohoto </w:t>
      </w:r>
      <w:r w:rsidRPr="00B67587">
        <w:t xml:space="preserve">spolku </w:t>
      </w:r>
      <w:r>
        <w:t>p</w:t>
      </w:r>
      <w:r w:rsidRPr="00B67587">
        <w:t>řipr</w:t>
      </w:r>
      <w:r>
        <w:t>avili</w:t>
      </w:r>
      <w:r w:rsidRPr="00B67587">
        <w:t xml:space="preserve"> studenty</w:t>
      </w:r>
      <w:r>
        <w:t xml:space="preserve"> po odborné stránce</w:t>
      </w:r>
      <w:r w:rsidRPr="00B67587">
        <w:t xml:space="preserve"> na soutěže v</w:t>
      </w:r>
      <w:r>
        <w:t> </w:t>
      </w:r>
      <w:r w:rsidRPr="00B67587">
        <w:t>Číně</w:t>
      </w:r>
      <w:r>
        <w:t xml:space="preserve"> také v roce 2019</w:t>
      </w:r>
      <w:r w:rsidRPr="00B67587">
        <w:t>.</w:t>
      </w:r>
      <w:r w:rsidRPr="00943DBE">
        <w:t xml:space="preserve"> </w:t>
      </w:r>
      <w:r>
        <w:t>A podle výsledků s úspěchem.</w:t>
      </w:r>
    </w:p>
    <w:p w:rsidR="00C968DB" w:rsidRPr="00B67587" w:rsidRDefault="00C968DB" w:rsidP="00C968DB">
      <w:pPr>
        <w:spacing w:after="0"/>
        <w:jc w:val="both"/>
      </w:pPr>
      <w:r w:rsidRPr="00A26CFC">
        <w:rPr>
          <w:bCs/>
        </w:rPr>
        <w:t>Hostitelem soutěže BYSCC</w:t>
      </w:r>
      <w:r>
        <w:rPr>
          <w:bCs/>
        </w:rPr>
        <w:t xml:space="preserve"> 2019 a</w:t>
      </w:r>
      <w:r w:rsidRPr="00A26CFC">
        <w:rPr>
          <w:bCs/>
        </w:rPr>
        <w:t xml:space="preserve"> </w:t>
      </w:r>
      <w:r w:rsidRPr="0064232A">
        <w:t>Mini Maker Fair</w:t>
      </w:r>
      <w:r>
        <w:rPr>
          <w:b/>
          <w:i/>
        </w:rPr>
        <w:t xml:space="preserve"> </w:t>
      </w:r>
      <w:r w:rsidRPr="00A26CFC">
        <w:rPr>
          <w:bCs/>
        </w:rPr>
        <w:t xml:space="preserve">byl </w:t>
      </w:r>
      <w:r>
        <w:rPr>
          <w:bCs/>
        </w:rPr>
        <w:t>opět</w:t>
      </w:r>
      <w:r w:rsidRPr="00A26CFC">
        <w:rPr>
          <w:bCs/>
        </w:rPr>
        <w:t xml:space="preserve"> pekingský distrikt</w:t>
      </w:r>
      <w:r w:rsidRPr="00A26CFC">
        <w:rPr>
          <w:b/>
          <w:bCs/>
        </w:rPr>
        <w:t xml:space="preserve"> </w:t>
      </w:r>
      <w:r w:rsidRPr="00A26CFC">
        <w:t>Huairou</w:t>
      </w:r>
      <w:r>
        <w:t>, na severním okraji města.  V této moderní městské části se nachází mladá a progresivní Univerzita Čínské akademie věd (UCAS), která má ambici  stát se jednou z nejvýznamnějších univerzit v Číně. Už teď spolupracuje s mnohými evropskými a světovými univerzitami. Soutěže se zúčastnily kromě Číny delegace z těchto států:  České republiky, Itálie,</w:t>
      </w:r>
      <w:r w:rsidRPr="00684F45">
        <w:t xml:space="preserve"> Dánska, Ukrajiny, Ruska, </w:t>
      </w:r>
      <w:r w:rsidRPr="00F3417B">
        <w:t xml:space="preserve">Izraele, USA, Austrálie, Koree, Malajsie, Thajska a Jihoafrické republiky. Soutěžními obory byly </w:t>
      </w:r>
      <w:r w:rsidRPr="00B67587">
        <w:t>zoologie, matematika, výpočetní technika a informatika, biomedicína, biochemie a molekulární biologie, environmentální vědy a inženýrství</w:t>
      </w:r>
      <w:r w:rsidR="00AD090A">
        <w:t>,</w:t>
      </w:r>
      <w:r>
        <w:t xml:space="preserve"> fyzika a astronomie.</w:t>
      </w:r>
      <w:r w:rsidRPr="00B67587">
        <w:t xml:space="preserve"> Finále soutěže se zúčastn</w:t>
      </w:r>
      <w:r>
        <w:t>ili</w:t>
      </w:r>
      <w:r w:rsidRPr="00B67587">
        <w:t xml:space="preserve"> student</w:t>
      </w:r>
      <w:r>
        <w:t>i</w:t>
      </w:r>
      <w:r w:rsidRPr="00B67587">
        <w:t xml:space="preserve"> z</w:t>
      </w:r>
      <w:r>
        <w:t> </w:t>
      </w:r>
      <w:r w:rsidRPr="00B67587">
        <w:t>Číny</w:t>
      </w:r>
      <w:r>
        <w:t>,</w:t>
      </w:r>
      <w:r w:rsidRPr="00B67587">
        <w:t> Evropy, USA, Macaa, Hongkongu, Taiwanu, Austrálie, Koree, Malajsie, Thajska a Jihoafrické republiky.</w:t>
      </w:r>
    </w:p>
    <w:p w:rsidR="00C968DB" w:rsidRDefault="00C968DB" w:rsidP="00C968DB">
      <w:pPr>
        <w:jc w:val="both"/>
      </w:pPr>
    </w:p>
    <w:p w:rsidR="00C968DB" w:rsidRPr="00F3417B" w:rsidRDefault="00C968DB" w:rsidP="00C968DB">
      <w:pPr>
        <w:jc w:val="both"/>
      </w:pPr>
      <w:r>
        <w:t>Kateřina Kudličková popisuje: „</w:t>
      </w:r>
      <w:r>
        <w:rPr>
          <w:rFonts w:eastAsia="Times New Roman"/>
        </w:rPr>
        <w:t>Celá soutěž, ale i samotná návštěva Číny a poznání tamější kultury byla obrovskou zkušeností pro nás všechny. Přivezli jsme si mnoho vzpomínek a zážitků, nových přátel z celého světa a především uvědoměn</w:t>
      </w:r>
      <w:r w:rsidR="00AE5BD0">
        <w:rPr>
          <w:rFonts w:eastAsia="Times New Roman"/>
        </w:rPr>
        <w:t xml:space="preserve">í si, jak se máme v Česku dobře, </w:t>
      </w:r>
      <w:r>
        <w:rPr>
          <w:rFonts w:eastAsia="Times New Roman"/>
        </w:rPr>
        <w:t xml:space="preserve">a to po všech stránkách. </w:t>
      </w:r>
      <w:r w:rsidRPr="00C968DB">
        <w:t>Bylo šokující vidět, jak přísný a nelítostný je jak zdejší politický, tak školský systém.</w:t>
      </w:r>
      <w:r>
        <w:t>“</w:t>
      </w:r>
    </w:p>
    <w:p w:rsidR="00C968DB" w:rsidRDefault="00C968DB" w:rsidP="00C968DB">
      <w:pPr>
        <w:spacing w:after="0"/>
        <w:jc w:val="both"/>
        <w:rPr>
          <w:rFonts w:eastAsiaTheme="minorHAnsi"/>
        </w:rPr>
      </w:pPr>
      <w:r>
        <w:t>Atmosféra soutěže byla vynikající. Studenti měli dost příležitostí navázat přátelst</w:t>
      </w:r>
      <w:r w:rsidR="00AD090A">
        <w:t>ví, porovnat úroveň svých prací s ostatními</w:t>
      </w:r>
      <w:r>
        <w:t xml:space="preserve"> projekt</w:t>
      </w:r>
      <w:r w:rsidR="00AD090A">
        <w:t>y</w:t>
      </w:r>
      <w:r>
        <w:t xml:space="preserve"> a nahlédnout do odlišné kultury vzdálené země, k čemuž pomohly i návštěvy atraktivních míst v Pekingu zapsaných v seznamu kulturního dědictví UNESCO. Studenti čínských vysokých škol zabezpečovali plynulý chod každého dne a starali se o spokojenost delegací ze zahraničí. „Čína není jen o velkých a přelidněných městech, ale i krásné architektuře a nádherné krajině, jak jsme se přesvědčili při návštěvě Zakázaného města a Čínské zdi. Je neuvěřitelné, jakou rychlostí Čína roste. Na soutěži mě překvapilo, s jakou péčí o nás bylo postaráno. I když nebylo tolik času na rozhovory s porotci, bylo mnoho možností dozvědět se něco o projektech ostatních soutěžících nebo o ži</w:t>
      </w:r>
      <w:r w:rsidR="00AE5BD0">
        <w:t>votě v Číně od našich delegátek</w:t>
      </w:r>
      <w:r>
        <w:t xml:space="preserve">“, komentuje svoje postřehy jeden z účastníků, </w:t>
      </w:r>
      <w:r w:rsidRPr="00943DBE">
        <w:rPr>
          <w:bCs/>
          <w:sz w:val="24"/>
          <w:szCs w:val="24"/>
          <w:lang w:eastAsia="cs-CZ"/>
        </w:rPr>
        <w:t>Vladimír Veselý.</w:t>
      </w:r>
    </w:p>
    <w:p w:rsidR="00C968DB" w:rsidRDefault="00C968DB" w:rsidP="00C968DB"/>
    <w:p w:rsidR="00C968DB" w:rsidRPr="00B63B5F" w:rsidRDefault="00C968DB" w:rsidP="00C968DB">
      <w:pPr>
        <w:jc w:val="both"/>
        <w:rPr>
          <w:b/>
        </w:rPr>
      </w:pPr>
      <w:r w:rsidRPr="00B63B5F">
        <w:rPr>
          <w:b/>
        </w:rPr>
        <w:t>Poděkování</w:t>
      </w:r>
    </w:p>
    <w:p w:rsidR="00C968DB" w:rsidRDefault="00C968DB" w:rsidP="00C968DB">
      <w:pPr>
        <w:jc w:val="both"/>
      </w:pPr>
      <w:r>
        <w:t xml:space="preserve">Na závěr bych chtěla vyzvednout vynikající spolupráci uvedených organizací, skvělé výkony našich studentů, kteří tímto výsledkem zajistili pozvání pro další </w:t>
      </w:r>
      <w:r w:rsidR="00AD090A">
        <w:t>ročník</w:t>
      </w:r>
      <w:r>
        <w:t xml:space="preserve">. </w:t>
      </w:r>
    </w:p>
    <w:p w:rsidR="00C968DB" w:rsidRPr="00B67587" w:rsidRDefault="00C968DB" w:rsidP="00C968DB">
      <w:pPr>
        <w:jc w:val="both"/>
      </w:pPr>
      <w:r w:rsidRPr="00B67587">
        <w:rPr>
          <w:i/>
        </w:rPr>
        <w:t>Posláním ČSVTS je zastupování společných zájmů členských organizací, podpora činnosti členů ČSVTS a vytváření podmínek pro zajištění profesních zájmů, kariérního rozvoje a celoživotního vzdělávání inženýrů a techniků.</w:t>
      </w:r>
    </w:p>
    <w:p w:rsidR="00C968DB" w:rsidRPr="00B67587" w:rsidRDefault="00C968DB" w:rsidP="00C968DB">
      <w:pPr>
        <w:pStyle w:val="Normlnweb"/>
        <w:spacing w:before="0" w:beforeAutospacing="0" w:after="0" w:afterAutospacing="0"/>
        <w:jc w:val="both"/>
        <w:rPr>
          <w:sz w:val="22"/>
          <w:szCs w:val="22"/>
        </w:rPr>
      </w:pPr>
      <w:r w:rsidRPr="00B67587">
        <w:rPr>
          <w:b/>
          <w:sz w:val="22"/>
          <w:szCs w:val="22"/>
        </w:rPr>
        <w:t>Kontakt pro média:</w:t>
      </w:r>
      <w:r w:rsidRPr="00B67587">
        <w:rPr>
          <w:b/>
          <w:sz w:val="22"/>
          <w:szCs w:val="22"/>
        </w:rPr>
        <w:tab/>
      </w:r>
      <w:r w:rsidRPr="00B67587">
        <w:rPr>
          <w:sz w:val="22"/>
          <w:szCs w:val="22"/>
        </w:rPr>
        <w:t>Ing. Zora Vidovencová, ČSVTS, Novotného lávka 5, 110 00 Praha 1</w:t>
      </w:r>
    </w:p>
    <w:p w:rsidR="00C968DB" w:rsidRPr="00B67587" w:rsidRDefault="00010647" w:rsidP="00C968DB">
      <w:pPr>
        <w:ind w:left="1416" w:firstLine="708"/>
        <w:jc w:val="both"/>
      </w:pPr>
      <w:hyperlink r:id="rId6" w:history="1">
        <w:r w:rsidR="00C968DB" w:rsidRPr="00F751FB">
          <w:rPr>
            <w:rStyle w:val="Hypertextovodkaz"/>
          </w:rPr>
          <w:t>www.csvts.cz</w:t>
        </w:r>
      </w:hyperlink>
      <w:r w:rsidR="00C968DB">
        <w:t xml:space="preserve">, </w:t>
      </w:r>
      <w:r w:rsidR="00C968DB" w:rsidRPr="00B67587">
        <w:t>tel: 221 082 247, vidovencova@csvts.cz</w:t>
      </w:r>
    </w:p>
    <w:p w:rsidR="00C968DB" w:rsidRDefault="00C968DB" w:rsidP="00C968DB">
      <w:pPr>
        <w:jc w:val="both"/>
      </w:pPr>
    </w:p>
    <w:p w:rsidR="005A1519" w:rsidRDefault="005A1519"/>
    <w:sectPr w:rsidR="005A1519" w:rsidSect="009145E8">
      <w:pgSz w:w="11906" w:h="16838"/>
      <w:pgMar w:top="1418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647" w:rsidRDefault="00010647" w:rsidP="00C968DB">
      <w:pPr>
        <w:spacing w:after="0" w:line="240" w:lineRule="auto"/>
      </w:pPr>
      <w:r>
        <w:separator/>
      </w:r>
    </w:p>
  </w:endnote>
  <w:endnote w:type="continuationSeparator" w:id="0">
    <w:p w:rsidR="00010647" w:rsidRDefault="00010647" w:rsidP="00C9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647" w:rsidRDefault="00010647" w:rsidP="00C968DB">
      <w:pPr>
        <w:spacing w:after="0" w:line="240" w:lineRule="auto"/>
      </w:pPr>
      <w:r>
        <w:separator/>
      </w:r>
    </w:p>
  </w:footnote>
  <w:footnote w:type="continuationSeparator" w:id="0">
    <w:p w:rsidR="00010647" w:rsidRDefault="00010647" w:rsidP="00C968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DB"/>
    <w:rsid w:val="00010647"/>
    <w:rsid w:val="00152290"/>
    <w:rsid w:val="005A1519"/>
    <w:rsid w:val="00696A7F"/>
    <w:rsid w:val="0096506F"/>
    <w:rsid w:val="00AD090A"/>
    <w:rsid w:val="00AE5BD0"/>
    <w:rsid w:val="00C968DB"/>
    <w:rsid w:val="00E8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40136"/>
  <w15:chartTrackingRefBased/>
  <w15:docId w15:val="{79C87C12-18B1-4007-BB2E-7F0EAB7D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68DB"/>
    <w:pPr>
      <w:spacing w:after="200" w:line="276" w:lineRule="auto"/>
    </w:pPr>
    <w:rPr>
      <w:rFonts w:ascii="Times New Roman" w:eastAsia="Calibri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6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68DB"/>
    <w:rPr>
      <w:rFonts w:ascii="Times New Roman" w:eastAsia="Calibri" w:hAnsi="Times New Roman" w:cs="Times New Roman"/>
    </w:rPr>
  </w:style>
  <w:style w:type="character" w:styleId="Hypertextovodkaz">
    <w:name w:val="Hyperlink"/>
    <w:uiPriority w:val="99"/>
    <w:unhideWhenUsed/>
    <w:rsid w:val="00C968DB"/>
    <w:rPr>
      <w:color w:val="0000FF"/>
      <w:u w:val="single"/>
    </w:rPr>
  </w:style>
  <w:style w:type="paragraph" w:styleId="Normlnweb">
    <w:name w:val="Normal (Web)"/>
    <w:basedOn w:val="Normln"/>
    <w:uiPriority w:val="99"/>
    <w:rsid w:val="00C968D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6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68DB"/>
    <w:rPr>
      <w:rFonts w:ascii="Times New Roman" w:eastAsia="Calibri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A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svt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729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</dc:creator>
  <cp:keywords/>
  <dc:description/>
  <cp:lastModifiedBy>Zora</cp:lastModifiedBy>
  <cp:revision>5</cp:revision>
  <cp:lastPrinted>2019-04-10T08:55:00Z</cp:lastPrinted>
  <dcterms:created xsi:type="dcterms:W3CDTF">2019-04-09T13:31:00Z</dcterms:created>
  <dcterms:modified xsi:type="dcterms:W3CDTF">2019-04-10T08:55:00Z</dcterms:modified>
</cp:coreProperties>
</file>