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AB" w:rsidRPr="00F002AB" w:rsidRDefault="00F002AB" w:rsidP="00F002AB">
      <w:pPr>
        <w:pStyle w:val="NormalWeb"/>
        <w:spacing w:before="0" w:beforeAutospacing="0" w:after="240" w:afterAutospacing="0"/>
        <w:jc w:val="center"/>
        <w:rPr>
          <w:rFonts w:ascii="Helvetica" w:hAnsi="Helvetica" w:cs="Helvetica"/>
          <w:b/>
          <w:color w:val="000000"/>
          <w:sz w:val="30"/>
          <w:szCs w:val="30"/>
        </w:rPr>
      </w:pPr>
      <w:r w:rsidRPr="00F002AB">
        <w:rPr>
          <w:rFonts w:ascii="Helvetica" w:hAnsi="Helvetica" w:cs="Helvetica"/>
          <w:b/>
          <w:color w:val="000000"/>
          <w:sz w:val="30"/>
          <w:szCs w:val="30"/>
        </w:rPr>
        <w:t>SCIENCE CAMP 2018 - Expedice Bohdanečské rybníky 27. - 30.10.2018</w:t>
      </w:r>
    </w:p>
    <w:p w:rsidR="00F002AB" w:rsidRPr="00F002AB" w:rsidRDefault="00F002AB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02AB">
        <w:rPr>
          <w:rFonts w:ascii="Helvetica" w:hAnsi="Helvetica" w:cs="Helvetica"/>
          <w:color w:val="000000"/>
          <w:sz w:val="22"/>
          <w:szCs w:val="22"/>
        </w:rPr>
        <w:t>Tradiční podzimní škola pro mladé vědce Science Camp 2018 proběhne jako 4-denní terénní biologická expedice zaměřená na badatelská témata z hydrobiologie, ornitologie, zoologie, entomologie a parazitologie a problematiku environmentálního zhodnocení významné přírodní lokality. Rezervace Bohdanečské rybníky se nachází asi 10km od Pardubic na severozápadním okraji města Lázně Bohdaneč.</w:t>
      </w:r>
    </w:p>
    <w:p w:rsidR="00F002AB" w:rsidRPr="00F002AB" w:rsidRDefault="00F002AB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 w:rsidRPr="00F002AB">
        <w:rPr>
          <w:noProof/>
          <w:sz w:val="22"/>
          <w:szCs w:val="22"/>
        </w:rPr>
        <w:drawing>
          <wp:inline distT="0" distB="0" distL="0" distR="0">
            <wp:extent cx="3043127" cy="2274237"/>
            <wp:effectExtent l="19050" t="0" r="4873" b="0"/>
            <wp:docPr id="28" name="Picture 28" descr="https://opensciencehub.cz/wp-content/uploads/2018/10/800px-Kolpi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pensciencehub.cz/wp-content/uploads/2018/10/800px-Kolpik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72" cy="228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AB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Pr="00F002AB">
        <w:rPr>
          <w:noProof/>
          <w:sz w:val="22"/>
          <w:szCs w:val="22"/>
        </w:rPr>
        <w:drawing>
          <wp:inline distT="0" distB="0" distL="0" distR="0">
            <wp:extent cx="3468429" cy="2264715"/>
            <wp:effectExtent l="19050" t="0" r="0" b="0"/>
            <wp:docPr id="31" name="Picture 31" descr="File:Bombina bombina 1 (Marek Szczepane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le:Bombina bombina 1 (Marek Szczepanek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81" cy="226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E" w:rsidRPr="00F002AB" w:rsidRDefault="003D37CE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02AB">
        <w:rPr>
          <w:rFonts w:ascii="Helvetica" w:hAnsi="Helvetica" w:cs="Helvetica"/>
          <w:color w:val="000000"/>
          <w:sz w:val="22"/>
          <w:szCs w:val="22"/>
        </w:rPr>
        <w:t>Jedná se o jedinečnou ornitologickou lokalitu vyznačující se velkou druhovou rozmanitostí (&gt;80 druhů), ve které se hojně vyskytují zejména bahňáci a další druhy vodních a mokřadních ptáků. Na vodní plochy navazuje komplex vodních, mokřadních a lesních ekosystémů o rozloze více než 250 ha. V minulosti jedna z nejbohatších botanických lokalit. Významná lokalita bezobratlých</w:t>
      </w:r>
      <w:r w:rsidR="00F002AB" w:rsidRPr="00F002AB">
        <w:rPr>
          <w:rFonts w:ascii="Helvetica" w:hAnsi="Helvetica" w:cs="Helvetica"/>
          <w:color w:val="000000"/>
          <w:sz w:val="22"/>
          <w:szCs w:val="22"/>
        </w:rPr>
        <w:t xml:space="preserve"> a obojživelníků.</w:t>
      </w:r>
    </w:p>
    <w:p w:rsidR="00F002AB" w:rsidRDefault="003D37CE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Program:</w:t>
      </w:r>
      <w:r w:rsidR="00F002AB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3D37CE" w:rsidRPr="00F002AB" w:rsidRDefault="00F002AB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18"/>
          <w:szCs w:val="18"/>
        </w:rPr>
        <w:t>(</w:t>
      </w:r>
      <w:r w:rsidR="003D37CE" w:rsidRPr="00F002AB">
        <w:rPr>
          <w:rFonts w:ascii="Helvetica" w:hAnsi="Helvetica" w:cs="Helvetica"/>
          <w:color w:val="000000"/>
          <w:sz w:val="18"/>
          <w:szCs w:val="18"/>
        </w:rPr>
        <w:t>Pá 26.10. 17:00-18:30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 pro zájemce -  ubytování na kolejích</w:t>
      </w:r>
      <w:r w:rsidR="003D37CE" w:rsidRPr="00F002AB">
        <w:rPr>
          <w:rFonts w:ascii="Helvetica" w:hAnsi="Helvetica" w:cs="Helvetica"/>
          <w:color w:val="000000"/>
          <w:sz w:val="18"/>
          <w:szCs w:val="18"/>
        </w:rPr>
        <w:t>, úvodní představ</w:t>
      </w:r>
      <w:r w:rsidRPr="00F002AB">
        <w:rPr>
          <w:rFonts w:ascii="Helvetica" w:hAnsi="Helvetica" w:cs="Helvetica"/>
          <w:color w:val="000000"/>
          <w:sz w:val="18"/>
          <w:szCs w:val="18"/>
        </w:rPr>
        <w:t>ení lokality a programu)</w:t>
      </w:r>
    </w:p>
    <w:p w:rsidR="003D37CE" w:rsidRPr="00F002AB" w:rsidRDefault="003D37CE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z w:val="18"/>
          <w:szCs w:val="18"/>
        </w:rPr>
      </w:pPr>
      <w:r w:rsidRPr="00F002AB">
        <w:rPr>
          <w:rFonts w:ascii="Helvetica" w:hAnsi="Helvetica" w:cs="Helvetica"/>
          <w:b/>
          <w:color w:val="000000"/>
          <w:sz w:val="18"/>
          <w:szCs w:val="18"/>
        </w:rPr>
        <w:t>So 27.10. 8:30-16:30</w:t>
      </w:r>
      <w:r w:rsidR="00F002AB" w:rsidRPr="00F002AB">
        <w:rPr>
          <w:rFonts w:ascii="Helvetica" w:hAnsi="Helvetica" w:cs="Helvetica"/>
          <w:b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Představení a hydrobiologický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terénní průzkum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lokality, odběr biologických vzorků a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 xml:space="preserve">hydrochemická 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měření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v různých částech rybniční soustavy za účelem porovnání jejich environmentálního kvality</w:t>
      </w:r>
    </w:p>
    <w:p w:rsidR="003D37CE" w:rsidRPr="00F002AB" w:rsidRDefault="003D37CE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z w:val="18"/>
          <w:szCs w:val="18"/>
        </w:rPr>
      </w:pPr>
      <w:r w:rsidRPr="00F002AB">
        <w:rPr>
          <w:rFonts w:ascii="Helvetica" w:hAnsi="Helvetica" w:cs="Helvetica"/>
          <w:b/>
          <w:color w:val="000000"/>
          <w:sz w:val="18"/>
          <w:szCs w:val="18"/>
        </w:rPr>
        <w:t>Ne 28.10. 7:30-16:30</w:t>
      </w:r>
      <w:r w:rsidR="00F002AB" w:rsidRPr="00F002AB">
        <w:rPr>
          <w:rFonts w:ascii="Helvetica" w:hAnsi="Helvetica" w:cs="Helvetica"/>
          <w:b/>
          <w:color w:val="000000"/>
          <w:sz w:val="18"/>
          <w:szCs w:val="18"/>
        </w:rPr>
        <w:t xml:space="preserve"> O</w:t>
      </w:r>
      <w:r w:rsidRPr="00F002AB">
        <w:rPr>
          <w:rFonts w:ascii="Helvetica" w:hAnsi="Helvetica" w:cs="Helvetica"/>
          <w:color w:val="000000"/>
          <w:sz w:val="18"/>
          <w:szCs w:val="18"/>
        </w:rPr>
        <w:t xml:space="preserve">dchyt a kroužkování ptactva, výlov a parazitologie ryb,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 xml:space="preserve">odběr a </w:t>
      </w:r>
      <w:r w:rsidRPr="00F002AB">
        <w:rPr>
          <w:rFonts w:ascii="Helvetica" w:hAnsi="Helvetica" w:cs="Helvetica"/>
          <w:color w:val="000000"/>
          <w:sz w:val="18"/>
          <w:szCs w:val="18"/>
        </w:rPr>
        <w:t>mikroskopování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 xml:space="preserve"> odebraných vzorků</w:t>
      </w:r>
    </w:p>
    <w:p w:rsidR="003D37CE" w:rsidRPr="00F002AB" w:rsidRDefault="003D37CE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z w:val="18"/>
          <w:szCs w:val="18"/>
        </w:rPr>
      </w:pPr>
      <w:r w:rsidRPr="00F002AB">
        <w:rPr>
          <w:rFonts w:ascii="Helvetica" w:hAnsi="Helvetica" w:cs="Helvetica"/>
          <w:b/>
          <w:color w:val="000000"/>
          <w:sz w:val="18"/>
          <w:szCs w:val="18"/>
        </w:rPr>
        <w:t>Po 29.10. 8:30-16:30</w:t>
      </w:r>
      <w:r w:rsidR="00F002AB" w:rsidRPr="00F002AB">
        <w:rPr>
          <w:rFonts w:ascii="Helvetica" w:hAnsi="Helvetica" w:cs="Helvetica"/>
          <w:b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M</w:t>
      </w:r>
      <w:r w:rsidRPr="00F002AB">
        <w:rPr>
          <w:rFonts w:ascii="Helvetica" w:hAnsi="Helvetica" w:cs="Helvetica"/>
          <w:color w:val="000000"/>
          <w:sz w:val="18"/>
          <w:szCs w:val="18"/>
        </w:rPr>
        <w:t>apování obojživelníků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 xml:space="preserve"> a vodních bezobratlých, entomologický výzkum, zhodnocení biodiversity</w:t>
      </w:r>
    </w:p>
    <w:p w:rsidR="00F002AB" w:rsidRPr="00F002AB" w:rsidRDefault="003D37CE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bCs w:val="0"/>
          <w:i/>
          <w:color w:val="000000"/>
          <w:sz w:val="18"/>
          <w:szCs w:val="18"/>
        </w:rPr>
      </w:pPr>
      <w:r w:rsidRPr="00F002AB">
        <w:rPr>
          <w:rFonts w:ascii="Helvetica" w:hAnsi="Helvetica" w:cs="Helvetica"/>
          <w:b/>
          <w:color w:val="000000"/>
          <w:sz w:val="18"/>
          <w:szCs w:val="18"/>
        </w:rPr>
        <w:t>Út 30.10. 8:30-16:</w:t>
      </w:r>
      <w:r w:rsidR="00F002AB" w:rsidRPr="00F002AB">
        <w:rPr>
          <w:rFonts w:ascii="Helvetica" w:hAnsi="Helvetica" w:cs="Helvetica"/>
          <w:b/>
          <w:color w:val="000000"/>
          <w:sz w:val="18"/>
          <w:szCs w:val="18"/>
        </w:rPr>
        <w:t>3</w:t>
      </w:r>
      <w:r w:rsidRPr="00F002AB">
        <w:rPr>
          <w:rFonts w:ascii="Helvetica" w:hAnsi="Helvetica" w:cs="Helvetica"/>
          <w:b/>
          <w:color w:val="000000"/>
          <w:sz w:val="18"/>
          <w:szCs w:val="18"/>
        </w:rPr>
        <w:t>0</w:t>
      </w:r>
      <w:r w:rsidR="00F002AB" w:rsidRPr="00F002AB">
        <w:rPr>
          <w:rFonts w:ascii="Helvetica" w:hAnsi="Helvetica" w:cs="Helvetica"/>
          <w:b/>
          <w:color w:val="000000"/>
          <w:sz w:val="18"/>
          <w:szCs w:val="18"/>
        </w:rPr>
        <w:t xml:space="preserve"> 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>O</w:t>
      </w:r>
      <w:r w:rsidRPr="00F002AB">
        <w:rPr>
          <w:rFonts w:ascii="Helvetica" w:hAnsi="Helvetica" w:cs="Helvetica"/>
          <w:color w:val="000000"/>
          <w:sz w:val="18"/>
          <w:szCs w:val="18"/>
        </w:rPr>
        <w:t>rnitologická terénní exkurze, závěrečné environmentální zhodnocení lokality, odjezd</w:t>
      </w:r>
      <w:r w:rsidR="00F002AB" w:rsidRPr="00F002A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F002AB">
        <w:rPr>
          <w:rFonts w:ascii="Helvetica" w:hAnsi="Helvetica" w:cs="Helvetica"/>
          <w:color w:val="000000"/>
          <w:sz w:val="18"/>
          <w:szCs w:val="18"/>
        </w:rPr>
        <w:t>z Pardubic    </w:t>
      </w:r>
    </w:p>
    <w:p w:rsid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</w:p>
    <w:p w:rsidR="00F002AB" w:rsidRP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  <w:t>Odběr vzorků a terénní aktivity probíhají přímo na lokalitě Bohdanečských rybníků</w:t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. Schůzky, 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přednášky</w:t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>, mikroskopování a laborování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>probíhá v prostorách Open Science Hub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 v Kostelní 104 v Pardubicích.</w:t>
      </w:r>
    </w:p>
    <w:p w:rsid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</w:p>
    <w:p w:rsidR="003D37CE" w:rsidRPr="00F002AB" w:rsidRDefault="00F002AB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Strong"/>
          <w:rFonts w:ascii="Helvetica" w:hAnsi="Helvetica" w:cs="Helvetica"/>
          <w:color w:val="000000"/>
          <w:sz w:val="22"/>
          <w:szCs w:val="22"/>
        </w:rPr>
        <w:t>Odborní l</w:t>
      </w:r>
      <w:r w:rsidR="003D37CE"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ektoři:</w:t>
      </w:r>
    </w:p>
    <w:p w:rsidR="003D37CE" w:rsidRPr="00F002AB" w:rsidRDefault="00F002AB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</w:t>
      </w:r>
      <w:r w:rsidR="003D37CE" w:rsidRPr="00F002AB">
        <w:rPr>
          <w:rFonts w:ascii="Helvetica" w:hAnsi="Helvetica" w:cs="Helvetica"/>
          <w:color w:val="000000"/>
          <w:sz w:val="22"/>
          <w:szCs w:val="22"/>
        </w:rPr>
        <w:t xml:space="preserve">iologové z Výzkumného ústavu vodohospodářského v Praze, PřF UK Praha, AOPK Pardubice a Železné hory, Východočeského muzea Pardubice, kteří se </w:t>
      </w:r>
      <w:r w:rsidRPr="00F002AB">
        <w:rPr>
          <w:rFonts w:ascii="Helvetica" w:hAnsi="Helvetica" w:cs="Helvetica"/>
          <w:color w:val="000000"/>
          <w:sz w:val="22"/>
          <w:szCs w:val="22"/>
        </w:rPr>
        <w:t xml:space="preserve">danou </w:t>
      </w:r>
      <w:r w:rsidR="003D37CE" w:rsidRPr="00F002AB">
        <w:rPr>
          <w:rFonts w:ascii="Helvetica" w:hAnsi="Helvetica" w:cs="Helvetica"/>
          <w:color w:val="000000"/>
          <w:sz w:val="22"/>
          <w:szCs w:val="22"/>
        </w:rPr>
        <w:t xml:space="preserve">problematikou </w:t>
      </w:r>
      <w:r>
        <w:rPr>
          <w:rFonts w:ascii="Helvetica" w:hAnsi="Helvetica" w:cs="Helvetica"/>
          <w:color w:val="000000"/>
          <w:sz w:val="22"/>
          <w:szCs w:val="22"/>
        </w:rPr>
        <w:t>a</w:t>
      </w:r>
      <w:r w:rsidRPr="00F002A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3D37CE" w:rsidRPr="00F002AB">
        <w:rPr>
          <w:rFonts w:ascii="Helvetica" w:hAnsi="Helvetica" w:cs="Helvetica"/>
          <w:color w:val="000000"/>
          <w:sz w:val="22"/>
          <w:szCs w:val="22"/>
        </w:rPr>
        <w:t>lokalitou dlouhodobě zabývají.</w:t>
      </w:r>
    </w:p>
    <w:p w:rsid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</w:p>
    <w:p w:rsidR="00F002AB" w:rsidRPr="00F002AB" w:rsidRDefault="003D37CE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Doporučený věk účastníků</w:t>
      </w:r>
      <w:r w:rsidR="00F002AB">
        <w:rPr>
          <w:rStyle w:val="Strong"/>
          <w:rFonts w:ascii="Helvetica" w:hAnsi="Helvetica" w:cs="Helvetica"/>
          <w:color w:val="000000"/>
          <w:sz w:val="22"/>
          <w:szCs w:val="22"/>
        </w:rPr>
        <w:t>: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 12 - 19 let </w:t>
      </w:r>
    </w:p>
    <w:p w:rsidR="00F002AB" w:rsidRPr="00F002AB" w:rsidRDefault="003D37CE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  <w:t>(</w:t>
      </w:r>
      <w:r w:rsidRPr="00F002AB">
        <w:rPr>
          <w:rFonts w:ascii="Helvetica" w:hAnsi="Helvetica" w:cs="Helvetica"/>
          <w:color w:val="000000"/>
          <w:sz w:val="22"/>
          <w:szCs w:val="22"/>
        </w:rPr>
        <w:t>v případě zájmu se mohou zúčastnit také pedagogové a rodiče</w:t>
      </w:r>
      <w:r w:rsidR="00F002AB" w:rsidRPr="00F002AB">
        <w:rPr>
          <w:rFonts w:ascii="Helvetica" w:hAnsi="Helvetica" w:cs="Helvetica"/>
          <w:color w:val="000000"/>
          <w:sz w:val="22"/>
          <w:szCs w:val="22"/>
        </w:rPr>
        <w:t xml:space="preserve"> s mladšími dětmi</w:t>
      </w:r>
      <w:r w:rsidRPr="00F002AB">
        <w:rPr>
          <w:rFonts w:ascii="Helvetica" w:hAnsi="Helvetica" w:cs="Helvetica"/>
          <w:color w:val="000000"/>
          <w:sz w:val="22"/>
          <w:szCs w:val="22"/>
        </w:rPr>
        <w:t>)</w:t>
      </w:r>
    </w:p>
    <w:p w:rsid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</w:p>
    <w:p w:rsidR="00F002AB" w:rsidRP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Příspěvek účastníků na vzdělávací materiály, cestovné a stravování: </w:t>
      </w:r>
    </w:p>
    <w:p w:rsidR="00F002AB" w:rsidRPr="00F002AB" w:rsidRDefault="00F002AB" w:rsidP="00F002A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  <w:t>1200 Kč ( Je možné se účastnit pouze vybranné dny za poplatek 350 Kč/den.)</w:t>
      </w:r>
    </w:p>
    <w:p w:rsid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color w:val="000000"/>
          <w:sz w:val="22"/>
          <w:szCs w:val="22"/>
        </w:rPr>
      </w:pPr>
    </w:p>
    <w:p w:rsidR="00F002AB" w:rsidRDefault="003D37CE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Pro </w:t>
      </w:r>
      <w:r w:rsidR="00F002AB"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mimo Pardubické 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účastníky je možné zajistit ubytování n</w:t>
      </w:r>
      <w:r w:rsidR="00F002AB"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a kolejích University Pard</w:t>
      </w:r>
      <w:r w:rsidR="00F002AB">
        <w:rPr>
          <w:rStyle w:val="Strong"/>
          <w:rFonts w:ascii="Helvetica" w:hAnsi="Helvetica" w:cs="Helvetica"/>
          <w:color w:val="000000"/>
          <w:sz w:val="22"/>
          <w:szCs w:val="22"/>
        </w:rPr>
        <w:t>ubice.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 </w:t>
      </w:r>
    </w:p>
    <w:p w:rsidR="00F002AB" w:rsidRPr="00F002AB" w:rsidRDefault="00F002AB" w:rsidP="00F002AB">
      <w:pPr>
        <w:pStyle w:val="NormalWeb"/>
        <w:spacing w:before="0" w:beforeAutospacing="0" w:after="0" w:afterAutospacing="0"/>
        <w:jc w:val="both"/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</w:pPr>
      <w:r w:rsidRPr="00F002AB"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</w:p>
    <w:p w:rsidR="00F002AB" w:rsidRDefault="003D37CE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02AB">
        <w:rPr>
          <w:rFonts w:ascii="Helvetica" w:hAnsi="Helvetica" w:cs="Helvetica"/>
          <w:b/>
          <w:color w:val="000000"/>
          <w:sz w:val="22"/>
          <w:szCs w:val="22"/>
        </w:rPr>
        <w:t>Kontakt na organizátory</w:t>
      </w:r>
      <w:r w:rsidRPr="00F002AB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="00F002AB" w:rsidRPr="00F002AB">
        <w:rPr>
          <w:rFonts w:ascii="Helvetica" w:hAnsi="Helvetica" w:cs="Helvetica"/>
          <w:color w:val="000000"/>
          <w:sz w:val="22"/>
          <w:szCs w:val="22"/>
        </w:rPr>
        <w:t xml:space="preserve">E: </w:t>
      </w:r>
      <w:hyperlink r:id="rId7" w:history="1">
        <w:r w:rsidR="00F002AB" w:rsidRPr="00F002AB">
          <w:rPr>
            <w:rStyle w:val="Hyperlink"/>
            <w:rFonts w:ascii="Helvetica" w:hAnsi="Helvetica" w:cs="Helvetica"/>
            <w:sz w:val="22"/>
            <w:szCs w:val="22"/>
          </w:rPr>
          <w:t>prokop.alex</w:t>
        </w:r>
        <w:r w:rsidRPr="00F002AB">
          <w:rPr>
            <w:rStyle w:val="Hyperlink"/>
            <w:rFonts w:ascii="Helvetica" w:hAnsi="Helvetica" w:cs="Helvetica"/>
            <w:sz w:val="22"/>
            <w:szCs w:val="22"/>
          </w:rPr>
          <w:t>@gmail.com</w:t>
        </w:r>
        <w:r w:rsidR="00F002AB" w:rsidRPr="00F002AB">
          <w:rPr>
            <w:rStyle w:val="Hyperlink"/>
            <w:rFonts w:ascii="Helvetica" w:hAnsi="Helvetica" w:cs="Helvetica"/>
            <w:sz w:val="22"/>
            <w:szCs w:val="22"/>
          </w:rPr>
          <w:t xml:space="preserve"> </w:t>
        </w:r>
      </w:hyperlink>
      <w:r w:rsidR="00F002AB" w:rsidRPr="00F002AB">
        <w:rPr>
          <w:rFonts w:ascii="Helvetica" w:hAnsi="Helvetica" w:cs="Helvetica"/>
          <w:color w:val="000000"/>
          <w:sz w:val="22"/>
          <w:szCs w:val="22"/>
        </w:rPr>
        <w:t xml:space="preserve"> T:774143458</w:t>
      </w:r>
      <w:r w:rsidR="00F002AB">
        <w:rPr>
          <w:rFonts w:ascii="Helvetica" w:hAnsi="Helvetica" w:cs="Helvetica"/>
          <w:color w:val="000000"/>
          <w:sz w:val="22"/>
          <w:szCs w:val="22"/>
        </w:rPr>
        <w:t xml:space="preserve">  </w:t>
      </w:r>
    </w:p>
    <w:p w:rsidR="00F002AB" w:rsidRDefault="00F002AB" w:rsidP="00F002AB">
      <w:pPr>
        <w:pStyle w:val="NormalWeb"/>
        <w:spacing w:before="0" w:beforeAutospacing="0" w:after="240" w:afterAutospacing="0"/>
        <w:jc w:val="both"/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5260901</wp:posOffset>
            </wp:positionH>
            <wp:positionV relativeFrom="paragraph">
              <wp:posOffset>179011</wp:posOffset>
            </wp:positionV>
            <wp:extent cx="1660894" cy="1658679"/>
            <wp:effectExtent l="19050" t="0" r="0" b="0"/>
            <wp:wrapNone/>
            <wp:docPr id="18" name="Picture 17" descr="QRgenerator.cz_1539843492_expedice bohdanečské rybní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generator.cz_1539843492_expedice bohdanečské rybník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0894" cy="165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>R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egistrace</w:t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 a více na</w:t>
      </w:r>
      <w:r w:rsidRPr="00F002AB">
        <w:rPr>
          <w:rStyle w:val="Strong"/>
          <w:rFonts w:ascii="Helvetica" w:hAnsi="Helvetica" w:cs="Helvetica"/>
          <w:color w:val="000000"/>
          <w:sz w:val="22"/>
          <w:szCs w:val="22"/>
        </w:rPr>
        <w:t>:</w:t>
      </w:r>
      <w:r>
        <w:rPr>
          <w:rStyle w:val="Strong"/>
          <w:rFonts w:ascii="Helvetica" w:hAnsi="Helvetica" w:cs="Helvetica"/>
          <w:color w:val="000000"/>
          <w:sz w:val="22"/>
          <w:szCs w:val="22"/>
        </w:rPr>
        <w:t xml:space="preserve"> </w:t>
      </w:r>
      <w:hyperlink r:id="rId9" w:history="1">
        <w:r w:rsidRPr="00F002AB">
          <w:rPr>
            <w:rStyle w:val="Hyperlink"/>
            <w:rFonts w:ascii="Helvetica" w:hAnsi="Helvetica" w:cs="Helvetica"/>
            <w:sz w:val="22"/>
            <w:szCs w:val="22"/>
          </w:rPr>
          <w:t>https://opensciencehub.cz/2018/10/expedice-bohdanecske-rybniky-27-30-10-2018/</w:t>
        </w:r>
      </w:hyperlink>
    </w:p>
    <w:p w:rsidR="00F002AB" w:rsidRPr="00F002AB" w:rsidRDefault="00F002AB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b/>
          <w:color w:val="000000"/>
          <w:sz w:val="2"/>
          <w:szCs w:val="2"/>
        </w:rPr>
      </w:pPr>
    </w:p>
    <w:p w:rsidR="00F002AB" w:rsidRPr="00F002AB" w:rsidRDefault="00F002AB" w:rsidP="00F002AB">
      <w:pPr>
        <w:pStyle w:val="NormalWeb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02AB">
        <w:rPr>
          <w:noProof/>
          <w:sz w:val="22"/>
          <w:szCs w:val="22"/>
        </w:rPr>
        <w:drawing>
          <wp:inline distT="0" distB="0" distL="0" distR="0">
            <wp:extent cx="1022941" cy="1022941"/>
            <wp:effectExtent l="19050" t="0" r="5759" b="0"/>
            <wp:docPr id="5" name="Picture 4" descr="Image may contain: one or more people, camera, grass, child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one or more people, camera, grass, child, outdoor and 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1" cy="102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AB">
        <w:rPr>
          <w:noProof/>
          <w:sz w:val="22"/>
          <w:szCs w:val="22"/>
        </w:rPr>
        <w:drawing>
          <wp:inline distT="0" distB="0" distL="0" distR="0">
            <wp:extent cx="1018814" cy="1020726"/>
            <wp:effectExtent l="19050" t="0" r="0" b="0"/>
            <wp:docPr id="8" name="Picture 10" descr="Image may contain: 3 people, people standing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may contain: 3 people, people standing, outdoor and na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53" cy="102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AB">
        <w:rPr>
          <w:noProof/>
          <w:sz w:val="22"/>
          <w:szCs w:val="22"/>
        </w:rPr>
        <w:drawing>
          <wp:inline distT="0" distB="0" distL="0" distR="0">
            <wp:extent cx="1020726" cy="1020726"/>
            <wp:effectExtent l="19050" t="0" r="7974" b="0"/>
            <wp:docPr id="9" name="Picture 13" descr="Image may contain: one or more people and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ay contain: one or more people and phon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98" cy="102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AB">
        <w:rPr>
          <w:noProof/>
          <w:sz w:val="22"/>
          <w:szCs w:val="22"/>
        </w:rPr>
        <w:drawing>
          <wp:inline distT="0" distB="0" distL="0" distR="0">
            <wp:extent cx="1044205" cy="1044205"/>
            <wp:effectExtent l="19050" t="0" r="3545" b="0"/>
            <wp:docPr id="12" name="Picture 22" descr="Image may contain: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may contain: bir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95" cy="10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AB">
        <w:rPr>
          <w:noProof/>
          <w:sz w:val="22"/>
          <w:szCs w:val="22"/>
        </w:rPr>
        <w:drawing>
          <wp:inline distT="0" distB="0" distL="0" distR="0">
            <wp:extent cx="1054839" cy="1054839"/>
            <wp:effectExtent l="19050" t="0" r="0" b="0"/>
            <wp:docPr id="15" name="Picture 16" descr="Image may contain: one or more people, people sitting, child, shoes, bab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may contain: one or more people, people sitting, child, shoes, baby and outdoo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41" cy="105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2"/>
          <w:szCs w:val="22"/>
        </w:rPr>
        <w:t xml:space="preserve">  </w:t>
      </w:r>
    </w:p>
    <w:sectPr w:rsidR="00F002AB" w:rsidRPr="00F002AB" w:rsidSect="00F002AB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3D37CE"/>
    <w:rsid w:val="003D37CE"/>
    <w:rsid w:val="00ED76A7"/>
    <w:rsid w:val="00F002AB"/>
    <w:rsid w:val="00F3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D37CE"/>
    <w:rPr>
      <w:b/>
      <w:bCs/>
    </w:rPr>
  </w:style>
  <w:style w:type="character" w:styleId="Hyperlink">
    <w:name w:val="Hyperlink"/>
    <w:basedOn w:val="DefaultParagraphFont"/>
    <w:uiPriority w:val="99"/>
    <w:unhideWhenUsed/>
    <w:rsid w:val="003D37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prokop.alex@gmail.com%20%2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opensciencehub.cz/2018/10/expedice-bohdanecske-rybniky-27-30-10-2018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2124-4952-49B6-B138-E513EF08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2301</Characters>
  <Application>Microsoft Office Word</Application>
  <DocSecurity>0</DocSecurity>
  <Lines>42</Lines>
  <Paragraphs>29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</dc:creator>
  <cp:lastModifiedBy>AlexP</cp:lastModifiedBy>
  <cp:revision>2</cp:revision>
  <cp:lastPrinted>2018-10-18T05:16:00Z</cp:lastPrinted>
  <dcterms:created xsi:type="dcterms:W3CDTF">2018-10-18T06:32:00Z</dcterms:created>
  <dcterms:modified xsi:type="dcterms:W3CDTF">2018-10-18T06:32:00Z</dcterms:modified>
</cp:coreProperties>
</file>