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CD" w:rsidRPr="00B639CD" w:rsidRDefault="00B639CD" w:rsidP="003C4008">
      <w:pPr>
        <w:pStyle w:val="xmsonormal"/>
        <w:spacing w:before="0" w:beforeAutospacing="0" w:after="0" w:afterAutospacing="0"/>
        <w:jc w:val="center"/>
        <w:rPr>
          <w:b/>
          <w:sz w:val="32"/>
          <w:szCs w:val="32"/>
        </w:rPr>
      </w:pPr>
      <w:r w:rsidRPr="00B639CD">
        <w:rPr>
          <w:b/>
          <w:sz w:val="32"/>
          <w:szCs w:val="32"/>
        </w:rPr>
        <w:t>Seznam témat a abstraktů pro SOČ 2019/2020</w:t>
      </w:r>
    </w:p>
    <w:p w:rsidR="00B639CD" w:rsidRDefault="00B639CD" w:rsidP="003C4008">
      <w:pPr>
        <w:pStyle w:val="xmsonormal"/>
        <w:spacing w:before="0" w:beforeAutospacing="0" w:after="0" w:afterAutospacing="0"/>
        <w:jc w:val="center"/>
        <w:rPr>
          <w:b/>
          <w:sz w:val="32"/>
          <w:szCs w:val="32"/>
        </w:rPr>
      </w:pPr>
      <w:r w:rsidRPr="00B639CD">
        <w:rPr>
          <w:b/>
          <w:sz w:val="32"/>
          <w:szCs w:val="32"/>
        </w:rPr>
        <w:t>Národohospodářská fakulta Vysoké školy ekonomické v</w:t>
      </w:r>
      <w:r w:rsidR="003C4008">
        <w:rPr>
          <w:b/>
          <w:sz w:val="32"/>
          <w:szCs w:val="32"/>
        </w:rPr>
        <w:t> </w:t>
      </w:r>
      <w:r w:rsidRPr="00B639CD">
        <w:rPr>
          <w:b/>
          <w:sz w:val="32"/>
          <w:szCs w:val="32"/>
        </w:rPr>
        <w:t>Praze</w:t>
      </w:r>
    </w:p>
    <w:p w:rsidR="003C4008" w:rsidRPr="00B639CD" w:rsidRDefault="003C4008" w:rsidP="003C4008">
      <w:pPr>
        <w:pStyle w:val="xmsonormal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639CD" w:rsidRDefault="00B639CD" w:rsidP="003C4008">
      <w:pPr>
        <w:pStyle w:val="xmsonormal"/>
        <w:spacing w:before="0" w:beforeAutospacing="0" w:after="0" w:afterAutospacing="0"/>
        <w:jc w:val="both"/>
        <w:rPr>
          <w:b/>
        </w:rPr>
      </w:pPr>
    </w:p>
    <w:p w:rsidR="002D301D" w:rsidRPr="002D301D" w:rsidRDefault="002D301D" w:rsidP="003C4008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2D301D">
        <w:rPr>
          <w:b/>
          <w:i/>
          <w:sz w:val="32"/>
          <w:szCs w:val="32"/>
        </w:rPr>
        <w:t>Katedra h</w:t>
      </w:r>
      <w:r>
        <w:rPr>
          <w:b/>
          <w:i/>
          <w:sz w:val="32"/>
          <w:szCs w:val="32"/>
        </w:rPr>
        <w:t>ospodářské a sociální politiky</w:t>
      </w:r>
    </w:p>
    <w:p w:rsidR="003C4008" w:rsidRDefault="003C4008" w:rsidP="003C4008">
      <w:pPr>
        <w:pStyle w:val="xmsonormal"/>
        <w:spacing w:before="0" w:beforeAutospacing="0" w:after="0" w:afterAutospacing="0"/>
        <w:jc w:val="both"/>
        <w:rPr>
          <w:b/>
        </w:rPr>
      </w:pPr>
    </w:p>
    <w:p w:rsidR="004E76EE" w:rsidRPr="004E76EE" w:rsidRDefault="004E76EE" w:rsidP="004E76EE">
      <w:pPr>
        <w:pStyle w:val="xmsonormal"/>
        <w:spacing w:before="0" w:beforeAutospacing="0" w:after="0" w:afterAutospacing="0"/>
        <w:jc w:val="both"/>
        <w:rPr>
          <w:b/>
        </w:rPr>
      </w:pPr>
      <w:r w:rsidRPr="004E76EE">
        <w:rPr>
          <w:b/>
        </w:rPr>
        <w:t xml:space="preserve">doc. Ing. Karel Zeman, CSc. (KHP - </w:t>
      </w:r>
      <w:hyperlink r:id="rId6" w:history="1">
        <w:r w:rsidRPr="004E76EE">
          <w:rPr>
            <w:rStyle w:val="Hypertextovodkaz"/>
            <w:b/>
          </w:rPr>
          <w:t>karel.zeman@vse.cz</w:t>
        </w:r>
      </w:hyperlink>
      <w:r w:rsidRPr="004E76EE">
        <w:rPr>
          <w:b/>
        </w:rPr>
        <w:t>)</w:t>
      </w:r>
    </w:p>
    <w:p w:rsidR="004E76EE" w:rsidRPr="004E76EE" w:rsidRDefault="004E76EE" w:rsidP="004E76EE">
      <w:pPr>
        <w:pStyle w:val="xmsonormal"/>
        <w:spacing w:before="0" w:beforeAutospacing="0" w:after="0" w:afterAutospacing="0"/>
        <w:jc w:val="both"/>
        <w:rPr>
          <w:b/>
        </w:rPr>
      </w:pPr>
      <w:r w:rsidRPr="004E76EE">
        <w:rPr>
          <w:b/>
        </w:rPr>
        <w:t>Téma: Strukturální změny ve Vašem okrese v resortu zemědělství od roku 1990 do současné doby</w:t>
      </w:r>
    </w:p>
    <w:p w:rsidR="004E76EE" w:rsidRPr="004E76EE" w:rsidRDefault="004E76EE" w:rsidP="004E76EE">
      <w:pPr>
        <w:pStyle w:val="xmsonormal"/>
        <w:spacing w:before="0" w:beforeAutospacing="0" w:after="0" w:afterAutospacing="0"/>
        <w:jc w:val="both"/>
      </w:pPr>
      <w:r w:rsidRPr="004E76EE">
        <w:t>Abstrakt: Po roce 1990 jako důsledek transformace národního hospodářství z centrálně plánované ekonomiky na ekonomiku tržní došlo zejména v některých regionech k zásadním strukturálním změnám v resortu zemědělství. Charakterizujte strukturální změny ve Vašem okrese v zemědělské prvovýrobě, vyčíslete počty subjektů působících v zemědělské prvovýrobě v roce 1990 (státní statky, jednotná zemědělská družstva, soukromě hospodařící rolníci), dále vyčíslete počet zaměstnanců v zemědělské prvovýrobě v uvedených subjektech, výměru zemědělské půdy a objem zemědělské produkce v rostlinné a živočišné výrobě. Stejné parametry charakterizujte k roku 2017, příp. 2018 (dle dostupnosti zdrojových dat). V případě, že významné subjekty v resortu zemědělství zanikly, nebo nové subjekty ve sledovaném mezidobí vznikly, charakterizujte zánik, nebo vznik a současný stav nových významných subjektů.</w:t>
      </w:r>
    </w:p>
    <w:p w:rsidR="004E76EE" w:rsidRDefault="004E76EE" w:rsidP="004E76EE">
      <w:pPr>
        <w:pStyle w:val="xmsonormal"/>
        <w:spacing w:before="0" w:beforeAutospacing="0" w:after="0" w:afterAutospacing="0"/>
        <w:jc w:val="both"/>
      </w:pPr>
    </w:p>
    <w:p w:rsidR="004E76EE" w:rsidRPr="004E76EE" w:rsidRDefault="004E76EE" w:rsidP="004E76EE">
      <w:pPr>
        <w:pStyle w:val="xmsonormal"/>
        <w:spacing w:before="0" w:beforeAutospacing="0" w:after="0" w:afterAutospacing="0"/>
        <w:jc w:val="both"/>
        <w:rPr>
          <w:b/>
        </w:rPr>
      </w:pPr>
      <w:r w:rsidRPr="004E76EE">
        <w:rPr>
          <w:b/>
        </w:rPr>
        <w:t xml:space="preserve">doc. Ing. Karel Zeman, CSc. (KHP - </w:t>
      </w:r>
      <w:hyperlink r:id="rId7" w:history="1">
        <w:r w:rsidRPr="004E76EE">
          <w:rPr>
            <w:rStyle w:val="Hypertextovodkaz"/>
            <w:b/>
          </w:rPr>
          <w:t>karel.zeman@vse.cz</w:t>
        </w:r>
      </w:hyperlink>
      <w:r w:rsidRPr="004E76EE">
        <w:rPr>
          <w:b/>
        </w:rPr>
        <w:t>)</w:t>
      </w:r>
    </w:p>
    <w:p w:rsidR="004E76EE" w:rsidRPr="004E76EE" w:rsidRDefault="004E76EE" w:rsidP="004E76EE">
      <w:pPr>
        <w:pStyle w:val="xmsonormal"/>
        <w:spacing w:before="0" w:beforeAutospacing="0" w:after="0" w:afterAutospacing="0"/>
        <w:jc w:val="both"/>
        <w:rPr>
          <w:b/>
        </w:rPr>
      </w:pPr>
      <w:r w:rsidRPr="004E76EE">
        <w:rPr>
          <w:b/>
        </w:rPr>
        <w:t>Téma: Strukturální změny ve Vašem okrese v odvětví potravinářského průmyslu od roku 1990 do současné doby</w:t>
      </w:r>
    </w:p>
    <w:p w:rsidR="004E76EE" w:rsidRPr="004E76EE" w:rsidRDefault="004E76EE" w:rsidP="004E76EE">
      <w:pPr>
        <w:pStyle w:val="xmsonormal"/>
        <w:spacing w:before="0" w:beforeAutospacing="0" w:after="0" w:afterAutospacing="0"/>
        <w:jc w:val="both"/>
      </w:pPr>
      <w:r w:rsidRPr="004E76EE">
        <w:t>Abstrakt: Po roce 1990 jako důsledek transformace národního hospodářství z centrálně plánované ekonomiky na ekonomiku tržní došlo zejména v některých regionech k zásadním strukturálním změnám v odvětví potravinářského průmyslu. Charakterizujte strukturální změny ve Vašem okrese v zemědělské prvovýrobě či potravinářském průmyslu. Charakterizujte počty zemědělských subjektů ve Vašem okrese v potravinářském průmyslu, vyčíslete počty subjektů působících v potravinářském průmyslu v roce 1990 (státní podniky), dále vyčíslete počet zaměstnanců v uvedených podnicích a objem potravinářské produkce. Stejné parametry charakterizujte k roku 2017, příp. 2018 (dle dostupnosti zdrojových dat). V případě, že významné subjekty v odvětví potravinářského průmyslu zanikly, nebo nové subjekty ve sledovaném mezidobí vznikly, charakterizujte zánik, nebo vznik a současný stav nových významných subjektů.</w:t>
      </w:r>
    </w:p>
    <w:p w:rsidR="004E76EE" w:rsidRPr="004E76EE" w:rsidRDefault="004E76EE" w:rsidP="004E76EE">
      <w:pPr>
        <w:pStyle w:val="xmsonormal"/>
        <w:spacing w:before="0" w:beforeAutospacing="0" w:after="0" w:afterAutospacing="0"/>
        <w:jc w:val="both"/>
      </w:pPr>
    </w:p>
    <w:p w:rsidR="004E76EE" w:rsidRPr="004E76EE" w:rsidRDefault="004E76EE" w:rsidP="004E76EE">
      <w:pPr>
        <w:pStyle w:val="xmsonormal"/>
        <w:spacing w:before="0" w:beforeAutospacing="0" w:after="0" w:afterAutospacing="0"/>
        <w:jc w:val="both"/>
      </w:pPr>
    </w:p>
    <w:p w:rsidR="004E76EE" w:rsidRPr="004E76EE" w:rsidRDefault="004E76EE" w:rsidP="004E76EE">
      <w:pPr>
        <w:pStyle w:val="xmsonormal"/>
        <w:spacing w:before="0" w:beforeAutospacing="0" w:after="0" w:afterAutospacing="0"/>
        <w:jc w:val="both"/>
        <w:rPr>
          <w:b/>
        </w:rPr>
      </w:pPr>
      <w:r w:rsidRPr="004E76EE">
        <w:rPr>
          <w:b/>
        </w:rPr>
        <w:t xml:space="preserve">doc. Ing. Karel Zeman, CSc. (KHP - </w:t>
      </w:r>
      <w:hyperlink r:id="rId8" w:history="1">
        <w:r w:rsidRPr="004E76EE">
          <w:rPr>
            <w:rStyle w:val="Hypertextovodkaz"/>
            <w:b/>
          </w:rPr>
          <w:t>karel.zeman@vse.cz</w:t>
        </w:r>
      </w:hyperlink>
      <w:r w:rsidRPr="004E76EE">
        <w:rPr>
          <w:b/>
        </w:rPr>
        <w:t>)</w:t>
      </w:r>
    </w:p>
    <w:p w:rsidR="004E76EE" w:rsidRPr="004E76EE" w:rsidRDefault="004E76EE" w:rsidP="004E76EE">
      <w:pPr>
        <w:pStyle w:val="xmsonormal"/>
        <w:spacing w:before="0" w:beforeAutospacing="0" w:after="0" w:afterAutospacing="0"/>
        <w:jc w:val="both"/>
        <w:rPr>
          <w:b/>
        </w:rPr>
      </w:pPr>
      <w:r w:rsidRPr="004E76EE">
        <w:rPr>
          <w:b/>
        </w:rPr>
        <w:t>Téma: Strukturální změny ve Vašem okrese nebo okresním či krajském městě v resortu průmyslu od roku 1990 do současné doby</w:t>
      </w:r>
    </w:p>
    <w:p w:rsidR="004E76EE" w:rsidRPr="004E76EE" w:rsidRDefault="004E76EE" w:rsidP="004E76EE">
      <w:pPr>
        <w:pStyle w:val="xmsonormal"/>
        <w:spacing w:before="0" w:beforeAutospacing="0" w:after="0" w:afterAutospacing="0"/>
        <w:jc w:val="both"/>
      </w:pPr>
      <w:r w:rsidRPr="004E76EE">
        <w:t>Abstrakt: Po roce 1990 jako důsledek transformace národního hospodářství z centrálně plánované ekonomiky na ekonomiku tržní došlo zejména v některých regionech k zásadním strukturálním změnám v resortu průmyslu. Charakterizujte strukturální změny ve Vašem okrese, okresním či krajském městě v průmyslu. Charakterizujte počty průmyslových subjektů, vyčíslete počty subjektů působících v průmyslu v roce 1990 (státní podniky), dále vyčíslete počet zaměstnanců v uvedených podnicích a objem průmyslové produkce. Stejné parametry charakterizujte k roku 2017, příp. 2018 (dle dostupnosti zdrojových dat). V případě, že významné subjekty v resortu průmyslu zanikly, nebo nové subjekty ve sledovaném mezidobí vznikly, charakterizujte zánik, nebo vznik a současný stav nových významných subjektů.</w:t>
      </w:r>
    </w:p>
    <w:p w:rsidR="00B639CD" w:rsidRPr="00B639CD" w:rsidRDefault="002D301D" w:rsidP="003C4008">
      <w:pPr>
        <w:pStyle w:val="xmsonormal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 xml:space="preserve">Ing. </w:t>
      </w:r>
      <w:r w:rsidR="00B639CD" w:rsidRPr="00B639CD">
        <w:rPr>
          <w:b/>
        </w:rPr>
        <w:t xml:space="preserve">Lucia </w:t>
      </w:r>
      <w:proofErr w:type="spellStart"/>
      <w:r w:rsidR="00B639CD" w:rsidRPr="00B639CD">
        <w:rPr>
          <w:b/>
        </w:rPr>
        <w:t>Bartůsková</w:t>
      </w:r>
      <w:proofErr w:type="spellEnd"/>
      <w:r>
        <w:rPr>
          <w:b/>
        </w:rPr>
        <w:t>, Ph.D.</w:t>
      </w:r>
      <w:r w:rsidR="00B639CD" w:rsidRPr="00B639CD">
        <w:rPr>
          <w:b/>
        </w:rPr>
        <w:t xml:space="preserve"> (KHP - </w:t>
      </w:r>
      <w:hyperlink r:id="rId9" w:history="1">
        <w:r w:rsidR="00B639CD" w:rsidRPr="00B639CD">
          <w:rPr>
            <w:rStyle w:val="Hypertextovodkaz"/>
            <w:b/>
          </w:rPr>
          <w:t>lucia.bartuskova@vse.cz</w:t>
        </w:r>
      </w:hyperlink>
      <w:r w:rsidR="00B639CD" w:rsidRPr="00B639CD">
        <w:rPr>
          <w:b/>
        </w:rPr>
        <w:t xml:space="preserve">) </w:t>
      </w:r>
    </w:p>
    <w:p w:rsidR="00B639CD" w:rsidRPr="00B639CD" w:rsidRDefault="00B639CD" w:rsidP="003C4008">
      <w:pPr>
        <w:pStyle w:val="xmsonormal"/>
        <w:spacing w:before="0" w:beforeAutospacing="0" w:after="0" w:afterAutospacing="0"/>
        <w:jc w:val="both"/>
        <w:rPr>
          <w:b/>
        </w:rPr>
      </w:pPr>
      <w:r w:rsidRPr="00B639CD">
        <w:rPr>
          <w:b/>
        </w:rPr>
        <w:t>Téma: Dokážou finanční nástroje rodinné politiky zvyšovat porodnost?</w:t>
      </w:r>
    </w:p>
    <w:p w:rsidR="00B639CD" w:rsidRDefault="00B639CD" w:rsidP="003C4008">
      <w:pPr>
        <w:pStyle w:val="xmsonormal"/>
        <w:spacing w:before="0" w:beforeAutospacing="0" w:after="0" w:afterAutospacing="0"/>
        <w:jc w:val="both"/>
      </w:pPr>
      <w:r>
        <w:t>Abstrakt: Využití nástrojů rodinné politiky je rele</w:t>
      </w:r>
      <w:r w:rsidR="00E36396">
        <w:t>vantním tématem v souvislosti s </w:t>
      </w:r>
      <w:r>
        <w:t>problematikou stárnutí populace. V Evropě je dlouhodobě</w:t>
      </w:r>
      <w:r w:rsidR="00E36396">
        <w:t xml:space="preserve"> nízká míra plodnosti, která se </w:t>
      </w:r>
      <w:r>
        <w:t>pohybuje pod hranicí obnovy obyvatelstva (2,1 dítěte na ženu). Pro změnu tohoto trendu je zřejmě, kromě biologických procesů, potřeba i zásah státu. Je současná podpora rodin s dětmi dostačující, nebo je navrhované zvýšení rodičovského příspěvku nezbytné pro rozhodnutí páru o pořízení dítěte? Zaměřte se na ekonomickou analýzu porodnosti na mikroekonomické úrovni včetně srovnání účinnosti rodinných politik z mezinárodních komparativních studií.</w:t>
      </w:r>
    </w:p>
    <w:p w:rsidR="00E36396" w:rsidRDefault="00E36396" w:rsidP="003C4008">
      <w:pPr>
        <w:pStyle w:val="xmsonormal"/>
        <w:spacing w:before="0" w:beforeAutospacing="0" w:after="0" w:afterAutospacing="0"/>
        <w:jc w:val="both"/>
      </w:pPr>
    </w:p>
    <w:p w:rsidR="00E36396" w:rsidRPr="00E36396" w:rsidRDefault="00E36396" w:rsidP="003C4008">
      <w:pPr>
        <w:pStyle w:val="xmsonormal"/>
        <w:spacing w:before="0" w:beforeAutospacing="0" w:after="0" w:afterAutospacing="0"/>
        <w:jc w:val="both"/>
        <w:rPr>
          <w:b/>
        </w:rPr>
      </w:pPr>
      <w:r w:rsidRPr="00E36396">
        <w:rPr>
          <w:b/>
        </w:rPr>
        <w:t xml:space="preserve">Ing. Jan Kozák (KHP - </w:t>
      </w:r>
      <w:hyperlink r:id="rId10" w:history="1">
        <w:r w:rsidRPr="00E36396">
          <w:rPr>
            <w:rStyle w:val="Hypertextovodkaz"/>
            <w:b/>
          </w:rPr>
          <w:t>jan.kozak@vse.cz</w:t>
        </w:r>
      </w:hyperlink>
      <w:r w:rsidRPr="00E36396">
        <w:rPr>
          <w:b/>
        </w:rPr>
        <w:t>)</w:t>
      </w:r>
    </w:p>
    <w:p w:rsidR="00E36396" w:rsidRPr="00E36396" w:rsidRDefault="00E36396" w:rsidP="003C4008">
      <w:pPr>
        <w:pStyle w:val="xmsonormal"/>
        <w:spacing w:before="0" w:beforeAutospacing="0" w:after="0" w:afterAutospacing="0"/>
        <w:jc w:val="both"/>
        <w:rPr>
          <w:b/>
        </w:rPr>
      </w:pPr>
      <w:r w:rsidRPr="00E36396">
        <w:rPr>
          <w:b/>
        </w:rPr>
        <w:t xml:space="preserve">Téma: Jakou hodnotu má vzdělání? </w:t>
      </w:r>
    </w:p>
    <w:p w:rsidR="00B639CD" w:rsidRDefault="00E36396" w:rsidP="003C4008">
      <w:pPr>
        <w:pStyle w:val="xmsonormal"/>
        <w:spacing w:before="0" w:beforeAutospacing="0" w:after="0" w:afterAutospacing="0"/>
        <w:jc w:val="both"/>
      </w:pPr>
      <w:r w:rsidRPr="00E36396">
        <w:t xml:space="preserve">Abstrakt: V ekonomii je vzdělání považováno za investici do lidského kapitálu. </w:t>
      </w:r>
      <w:r>
        <w:t>Vysvětlete, z </w:t>
      </w:r>
      <w:r w:rsidRPr="00E36396">
        <w:t>jakých důvodů považujeme vzdělání za investici a co všechno můžeme považovat za takovou investici? Diskutujte, v jakém případě se naopak vyplatí začít v 18 letech pracovat na plný úvazek a vydělávat peníze? Diskutujte výhody/nevýhody.</w:t>
      </w:r>
    </w:p>
    <w:p w:rsidR="00341A29" w:rsidRDefault="00341A29" w:rsidP="003C4008">
      <w:pPr>
        <w:pStyle w:val="xmsonormal"/>
        <w:spacing w:before="0" w:beforeAutospacing="0" w:after="0" w:afterAutospacing="0"/>
        <w:jc w:val="both"/>
      </w:pPr>
    </w:p>
    <w:p w:rsidR="001734B9" w:rsidRDefault="001734B9" w:rsidP="003C4008">
      <w:pPr>
        <w:spacing w:after="0" w:line="240" w:lineRule="auto"/>
        <w:rPr>
          <w:b/>
          <w:i/>
          <w:sz w:val="32"/>
          <w:szCs w:val="32"/>
        </w:rPr>
      </w:pPr>
    </w:p>
    <w:p w:rsidR="0035194E" w:rsidRDefault="0035194E" w:rsidP="003C4008">
      <w:pPr>
        <w:spacing w:after="0" w:line="240" w:lineRule="auto"/>
        <w:rPr>
          <w:b/>
          <w:i/>
          <w:sz w:val="32"/>
          <w:szCs w:val="32"/>
        </w:rPr>
      </w:pPr>
    </w:p>
    <w:p w:rsidR="001734B9" w:rsidRPr="002D301D" w:rsidRDefault="001734B9" w:rsidP="001734B9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2D301D">
        <w:rPr>
          <w:b/>
          <w:i/>
          <w:sz w:val="32"/>
          <w:szCs w:val="32"/>
        </w:rPr>
        <w:t xml:space="preserve">Katedra </w:t>
      </w:r>
      <w:r>
        <w:rPr>
          <w:b/>
          <w:i/>
          <w:sz w:val="32"/>
          <w:szCs w:val="32"/>
        </w:rPr>
        <w:t>ekonomie</w:t>
      </w:r>
    </w:p>
    <w:p w:rsidR="001734B9" w:rsidRDefault="001734B9" w:rsidP="001734B9">
      <w:pPr>
        <w:pStyle w:val="xmsonormal"/>
        <w:spacing w:before="0" w:beforeAutospacing="0" w:after="0" w:afterAutospacing="0"/>
        <w:jc w:val="both"/>
        <w:rPr>
          <w:b/>
        </w:rPr>
      </w:pPr>
    </w:p>
    <w:p w:rsidR="001734B9" w:rsidRPr="00B639CD" w:rsidRDefault="00120B16" w:rsidP="001734B9">
      <w:pPr>
        <w:pStyle w:val="xmsonormal"/>
        <w:spacing w:before="0" w:beforeAutospacing="0" w:after="0" w:afterAutospacing="0"/>
        <w:jc w:val="both"/>
        <w:rPr>
          <w:b/>
        </w:rPr>
      </w:pPr>
      <w:r w:rsidRPr="00120B16">
        <w:rPr>
          <w:b/>
        </w:rPr>
        <w:t>Ing. Klára Čermáková, Ph.D.</w:t>
      </w:r>
      <w:r>
        <w:rPr>
          <w:b/>
        </w:rPr>
        <w:t xml:space="preserve"> (KE</w:t>
      </w:r>
      <w:r w:rsidR="001734B9" w:rsidRPr="00B639CD">
        <w:rPr>
          <w:b/>
        </w:rPr>
        <w:t xml:space="preserve"> </w:t>
      </w:r>
      <w:r>
        <w:rPr>
          <w:b/>
        </w:rPr>
        <w:t>–</w:t>
      </w:r>
      <w:r w:rsidR="001734B9" w:rsidRPr="00B639CD">
        <w:rPr>
          <w:b/>
        </w:rPr>
        <w:t xml:space="preserve"> </w:t>
      </w:r>
      <w:hyperlink r:id="rId11" w:history="1">
        <w:r w:rsidRPr="00067DE6">
          <w:rPr>
            <w:rStyle w:val="Hypertextovodkaz"/>
            <w:b/>
          </w:rPr>
          <w:t>klara.cermakova@vse.cz</w:t>
        </w:r>
      </w:hyperlink>
      <w:r w:rsidR="001734B9" w:rsidRPr="00B639CD">
        <w:rPr>
          <w:b/>
        </w:rPr>
        <w:t xml:space="preserve">) </w:t>
      </w:r>
    </w:p>
    <w:p w:rsidR="00120B16" w:rsidRPr="00120B16" w:rsidRDefault="001734B9" w:rsidP="00120B16">
      <w:pPr>
        <w:pStyle w:val="xmsonormal"/>
        <w:spacing w:before="0" w:beforeAutospacing="0" w:after="0" w:afterAutospacing="0"/>
        <w:jc w:val="both"/>
        <w:rPr>
          <w:b/>
        </w:rPr>
      </w:pPr>
      <w:r w:rsidRPr="00120B16">
        <w:rPr>
          <w:b/>
        </w:rPr>
        <w:t>Téma: </w:t>
      </w:r>
      <w:r w:rsidR="00120B16" w:rsidRPr="00120B16">
        <w:rPr>
          <w:b/>
        </w:rPr>
        <w:t>Zbývá ženám sa</w:t>
      </w:r>
      <w:r w:rsidR="00120B16">
        <w:rPr>
          <w:b/>
        </w:rPr>
        <w:t>moživitelkám na kroužky dětí?</w:t>
      </w:r>
    </w:p>
    <w:p w:rsidR="00120B16" w:rsidRPr="00120B16" w:rsidRDefault="00996752" w:rsidP="009B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67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Abstrakt: </w:t>
      </w:r>
      <w:r w:rsidR="00120B16" w:rsidRPr="00120B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Rodinný rozpočet se lišší v jednotlivých rodinách. Do určité míry to limituje zájmy </w:t>
      </w:r>
      <w:r w:rsidR="009B2C6F" w:rsidRPr="00120B16">
        <w:rPr>
          <w:rFonts w:ascii="Times New Roman" w:eastAsia="Times New Roman" w:hAnsi="Times New Roman" w:cs="Times New Roman"/>
          <w:sz w:val="24"/>
          <w:szCs w:val="24"/>
          <w:lang w:eastAsia="cs-CZ"/>
        </w:rPr>
        <w:t>dětí jejich</w:t>
      </w:r>
      <w:r w:rsidR="00120B16" w:rsidRPr="00120B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rozvoj. V práci jde o porovnání 5 rozpočtů samoživitelek a úplných rodin a vypracování návrhu jak řešit dětské aktivity a kroužky a rozvíjet talent.</w:t>
      </w:r>
    </w:p>
    <w:p w:rsidR="00120B16" w:rsidRPr="00120B16" w:rsidRDefault="00120B16" w:rsidP="00120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0B16" w:rsidRPr="00B639CD" w:rsidRDefault="00120B16" w:rsidP="00120B16">
      <w:pPr>
        <w:pStyle w:val="xmsonormal"/>
        <w:spacing w:before="0" w:beforeAutospacing="0" w:after="0" w:afterAutospacing="0"/>
        <w:jc w:val="both"/>
        <w:rPr>
          <w:b/>
        </w:rPr>
      </w:pPr>
      <w:r w:rsidRPr="00120B16">
        <w:rPr>
          <w:b/>
        </w:rPr>
        <w:t>Ing. Klára Čermáková, Ph.D.</w:t>
      </w:r>
      <w:r>
        <w:rPr>
          <w:b/>
        </w:rPr>
        <w:t xml:space="preserve"> (KE</w:t>
      </w:r>
      <w:r w:rsidRPr="00B639CD">
        <w:rPr>
          <w:b/>
        </w:rPr>
        <w:t xml:space="preserve"> </w:t>
      </w:r>
      <w:r>
        <w:rPr>
          <w:b/>
        </w:rPr>
        <w:t>–</w:t>
      </w:r>
      <w:r w:rsidRPr="00B639CD">
        <w:rPr>
          <w:b/>
        </w:rPr>
        <w:t xml:space="preserve"> </w:t>
      </w:r>
      <w:hyperlink r:id="rId12" w:history="1">
        <w:r w:rsidRPr="00067DE6">
          <w:rPr>
            <w:rStyle w:val="Hypertextovodkaz"/>
            <w:b/>
          </w:rPr>
          <w:t>klara.cermakova@vse.cz</w:t>
        </w:r>
      </w:hyperlink>
      <w:r w:rsidRPr="00B639CD">
        <w:rPr>
          <w:b/>
        </w:rPr>
        <w:t xml:space="preserve">) </w:t>
      </w:r>
    </w:p>
    <w:p w:rsidR="00120B16" w:rsidRPr="00120B16" w:rsidRDefault="00120B16" w:rsidP="00120B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20B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Téma: Máme očekávat ekonomický pokles?</w:t>
      </w:r>
    </w:p>
    <w:p w:rsidR="009B2C6F" w:rsidRDefault="00996752" w:rsidP="009B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67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Abstrakt: </w:t>
      </w:r>
      <w:r w:rsidR="00120B16" w:rsidRPr="00120B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Charakteristika hospodářského cyklu na průběhu HDP a míry nezaměstnanosti v ČR, příčiny vzniku, porovnání délky fází růstu a </w:t>
      </w:r>
      <w:r w:rsidR="009B2C6F" w:rsidRPr="00120B16">
        <w:rPr>
          <w:rFonts w:ascii="Times New Roman" w:eastAsia="Times New Roman" w:hAnsi="Times New Roman" w:cs="Times New Roman"/>
          <w:sz w:val="24"/>
          <w:szCs w:val="24"/>
          <w:lang w:eastAsia="cs-CZ"/>
        </w:rPr>
        <w:t>poklesu, porovnání</w:t>
      </w:r>
      <w:r w:rsidR="00120B16" w:rsidRPr="00120B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amplitudy výkyvu v jednotlivých cyklech. Určení specifik hospodářského cyklu v ČR.</w:t>
      </w:r>
    </w:p>
    <w:p w:rsidR="00E36396" w:rsidRDefault="00E36396" w:rsidP="009B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6396" w:rsidRPr="00E36396" w:rsidRDefault="00E36396" w:rsidP="009B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363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Ing. Tomáš </w:t>
      </w:r>
      <w:proofErr w:type="spellStart"/>
      <w:r w:rsidRPr="00E363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Miklánek</w:t>
      </w:r>
      <w:proofErr w:type="spellEnd"/>
      <w:r w:rsidRPr="00E363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gramStart"/>
      <w:r w:rsidRPr="00E363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M.A.</w:t>
      </w:r>
      <w:proofErr w:type="gramEnd"/>
      <w:r w:rsidRPr="00E363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Ph.D. (KE - </w:t>
      </w:r>
      <w:hyperlink r:id="rId13" w:history="1">
        <w:r w:rsidRPr="00E36396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tomas.miklanek@vse.cz</w:t>
        </w:r>
      </w:hyperlink>
      <w:r w:rsidRPr="00E363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E36396" w:rsidRPr="00E36396" w:rsidRDefault="00E36396" w:rsidP="00E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363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Téma: Proč lidé spolupracují?</w:t>
      </w:r>
    </w:p>
    <w:p w:rsidR="00E36396" w:rsidRDefault="00E36396" w:rsidP="00E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Abstrakt: Lidé v mnoha </w:t>
      </w:r>
      <w:r w:rsidR="00E10848"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>každodenních</w:t>
      </w:r>
      <w:r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situacích často upřednostní menší nebo žádnou finanční odměnu spojenou s pomocí jiným lidem před vyšším osobním výdělkem (dobrovolnictví, komunitní projekty, nebo také placení </w:t>
      </w:r>
      <w:proofErr w:type="gramStart"/>
      <w:r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>daní...).</w:t>
      </w:r>
      <w:proofErr w:type="gramEnd"/>
      <w:r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Tohle chování je v rozporu s předpokladem racionálního jedince maximalizujícího osobní prospěch. Behaviorální ekonomie se snaží dané chování </w:t>
      </w:r>
      <w:r w:rsidR="00E10848"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>vysvětlit</w:t>
      </w:r>
      <w:r w:rsidR="00E108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několika motivy</w:t>
      </w:r>
      <w:r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>. Pokuste se je vysvětlit, vzájemně porovnat velikost jejich efektů a najít jejich limity.</w:t>
      </w:r>
    </w:p>
    <w:p w:rsidR="008C0D80" w:rsidRDefault="008C0D80" w:rsidP="00E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0D80" w:rsidRPr="008C0D80" w:rsidRDefault="008C0D80" w:rsidP="009B2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D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Pavel Potužák, Ph.D. (KE - pavel.potuzak@vse.cz)</w:t>
      </w:r>
    </w:p>
    <w:p w:rsidR="008C0D80" w:rsidRPr="008C0D80" w:rsidRDefault="008C0D80" w:rsidP="008C0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0D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Téma: Proč centrální banky </w:t>
      </w:r>
      <w:proofErr w:type="spellStart"/>
      <w:r w:rsidRPr="008C0D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cílují</w:t>
      </w:r>
      <w:proofErr w:type="spellEnd"/>
      <w:r w:rsidRPr="008C0D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kladnou míru inflace?</w:t>
      </w:r>
    </w:p>
    <w:p w:rsidR="00341A29" w:rsidRDefault="008C0D80" w:rsidP="008C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Abstrakt: Jedním ze základních cílů centrálních bank je péče o cenovou stabilitu. Přesto drtivá většina centrálních bank světa, včetně České národní banky, </w:t>
      </w:r>
      <w:proofErr w:type="spellStart"/>
      <w:r w:rsidRPr="008C0D80">
        <w:rPr>
          <w:rFonts w:ascii="Times New Roman" w:eastAsia="Times New Roman" w:hAnsi="Times New Roman" w:cs="Times New Roman"/>
          <w:sz w:val="24"/>
          <w:szCs w:val="24"/>
          <w:lang w:eastAsia="cs-CZ"/>
        </w:rPr>
        <w:t>necíluje</w:t>
      </w:r>
      <w:proofErr w:type="spellEnd"/>
      <w:r w:rsidRPr="008C0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nulovou, ale kladnou, i když nízkou, míru inflace. Pokuste se vysvětlit, proč tak činí. Nalezněte výhody a nevýhody nulové míry inflace a objasněte základní důvody pro kladný inflační cíl.</w:t>
      </w:r>
    </w:p>
    <w:p w:rsidR="008C0D80" w:rsidRDefault="008C0D80" w:rsidP="008C0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04D2" w:rsidRPr="002D301D" w:rsidRDefault="007B04D2" w:rsidP="007B04D2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2D301D">
        <w:rPr>
          <w:b/>
          <w:i/>
          <w:sz w:val="32"/>
          <w:szCs w:val="32"/>
        </w:rPr>
        <w:t xml:space="preserve">Katedra </w:t>
      </w:r>
      <w:r>
        <w:rPr>
          <w:b/>
          <w:i/>
          <w:sz w:val="32"/>
          <w:szCs w:val="32"/>
        </w:rPr>
        <w:t>filosofie</w:t>
      </w:r>
    </w:p>
    <w:p w:rsidR="007B04D2" w:rsidRDefault="007B04D2" w:rsidP="007B04D2">
      <w:pPr>
        <w:pStyle w:val="xmsonormal"/>
        <w:spacing w:before="0" w:beforeAutospacing="0" w:after="0" w:afterAutospacing="0"/>
        <w:jc w:val="both"/>
        <w:rPr>
          <w:b/>
        </w:rPr>
      </w:pPr>
    </w:p>
    <w:p w:rsidR="00634A6F" w:rsidRPr="00634A6F" w:rsidRDefault="00634A6F" w:rsidP="00634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34A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Ing. Petr </w:t>
      </w:r>
      <w:proofErr w:type="spellStart"/>
      <w:r w:rsidRPr="00634A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Špecián</w:t>
      </w:r>
      <w:proofErr w:type="spellEnd"/>
      <w:r w:rsidRPr="00634A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Ph.D.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(KF - </w:t>
      </w:r>
      <w:hyperlink r:id="rId14" w:history="1">
        <w:r w:rsidRPr="001C7452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petr.specian@vse.cz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634A6F" w:rsidRPr="00634A6F" w:rsidRDefault="00634A6F" w:rsidP="00634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34A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Téma: Pošťuchováním k lepšímu rozhodování</w:t>
      </w:r>
    </w:p>
    <w:p w:rsidR="007B04D2" w:rsidRPr="00120B16" w:rsidRDefault="00634A6F" w:rsidP="00634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4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Abstrakt: Richard </w:t>
      </w:r>
      <w:proofErr w:type="spellStart"/>
      <w:r w:rsidRPr="00634A6F">
        <w:rPr>
          <w:rFonts w:ascii="Times New Roman" w:eastAsia="Times New Roman" w:hAnsi="Times New Roman" w:cs="Times New Roman"/>
          <w:sz w:val="24"/>
          <w:szCs w:val="24"/>
          <w:lang w:eastAsia="cs-CZ"/>
        </w:rPr>
        <w:t>Thaler</w:t>
      </w:r>
      <w:proofErr w:type="spellEnd"/>
      <w:r w:rsidRPr="00634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34A6F">
        <w:rPr>
          <w:rFonts w:ascii="Times New Roman" w:eastAsia="Times New Roman" w:hAnsi="Times New Roman" w:cs="Times New Roman"/>
          <w:sz w:val="24"/>
          <w:szCs w:val="24"/>
          <w:lang w:eastAsia="cs-CZ"/>
        </w:rPr>
        <w:t>Cass</w:t>
      </w:r>
      <w:proofErr w:type="spellEnd"/>
      <w:r w:rsidRPr="00634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4A6F">
        <w:rPr>
          <w:rFonts w:ascii="Times New Roman" w:eastAsia="Times New Roman" w:hAnsi="Times New Roman" w:cs="Times New Roman"/>
          <w:sz w:val="24"/>
          <w:szCs w:val="24"/>
          <w:lang w:eastAsia="cs-CZ"/>
        </w:rPr>
        <w:t>Sunstein</w:t>
      </w:r>
      <w:proofErr w:type="spellEnd"/>
      <w:r w:rsidRPr="00634A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proslavili myšlenku pošťouchnutí (</w:t>
      </w:r>
      <w:proofErr w:type="spellStart"/>
      <w:r w:rsidRPr="00634A6F">
        <w:rPr>
          <w:rFonts w:ascii="Times New Roman" w:eastAsia="Times New Roman" w:hAnsi="Times New Roman" w:cs="Times New Roman"/>
          <w:sz w:val="24"/>
          <w:szCs w:val="24"/>
          <w:lang w:eastAsia="cs-CZ"/>
        </w:rPr>
        <w:t>nudge</w:t>
      </w:r>
      <w:proofErr w:type="spellEnd"/>
      <w:r w:rsidRPr="00634A6F">
        <w:rPr>
          <w:rFonts w:ascii="Times New Roman" w:eastAsia="Times New Roman" w:hAnsi="Times New Roman" w:cs="Times New Roman"/>
          <w:sz w:val="24"/>
          <w:szCs w:val="24"/>
          <w:lang w:eastAsia="cs-CZ"/>
        </w:rPr>
        <w:t>) jako nástroje, jak lidem pomoci kvalitněji se rozhodovat. Pošťouchnutí představuje nevtíravý zásah do prostředí, v němž se lidé rozhodují, jehož cílem je, aby následně dělali méně chyb a snáze dosahovali svých cílů. Diskutujte výhody a nevýhody pošťuchování jako nástroje pro zvýšení společenského blahobytu a navrhněte jedno vlastní „pošťouchnutí“, které by mohlo pomoci s řešením nějakého společenského problému ve vašem okolí.</w:t>
      </w:r>
    </w:p>
    <w:p w:rsidR="009B2C6F" w:rsidRDefault="009B2C6F" w:rsidP="00120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318D" w:rsidRDefault="0043318D" w:rsidP="00120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2C6F" w:rsidRDefault="009B2C6F" w:rsidP="00120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301D" w:rsidRPr="002D301D" w:rsidRDefault="002D301D" w:rsidP="003C4008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2D301D">
        <w:rPr>
          <w:b/>
          <w:i/>
          <w:sz w:val="32"/>
          <w:szCs w:val="32"/>
        </w:rPr>
        <w:t>Katedra hospodářských dějin</w:t>
      </w:r>
    </w:p>
    <w:p w:rsidR="003C4008" w:rsidRDefault="00634A6F" w:rsidP="003C4008">
      <w:pPr>
        <w:pStyle w:val="xmsonormal"/>
        <w:spacing w:before="0" w:beforeAutospacing="0" w:after="0" w:afterAutospacing="0"/>
        <w:jc w:val="both"/>
        <w:rPr>
          <w:b/>
        </w:rPr>
      </w:pPr>
      <w:r w:rsidRPr="00634A6F">
        <w:rPr>
          <w:b/>
        </w:rPr>
        <w:t>prof. PhDr. Ing. Aleš Skřivan, Ph.D.</w:t>
      </w:r>
      <w:r>
        <w:rPr>
          <w:b/>
        </w:rPr>
        <w:t xml:space="preserve"> (KHD - </w:t>
      </w:r>
      <w:hyperlink r:id="rId15" w:history="1">
        <w:r w:rsidRPr="001C7452">
          <w:rPr>
            <w:rStyle w:val="Hypertextovodkaz"/>
            <w:b/>
          </w:rPr>
          <w:t>ales.skrivan@vse.cz</w:t>
        </w:r>
      </w:hyperlink>
      <w:r>
        <w:rPr>
          <w:b/>
        </w:rPr>
        <w:t>)</w:t>
      </w:r>
    </w:p>
    <w:p w:rsidR="00634A6F" w:rsidRPr="00634A6F" w:rsidRDefault="00634A6F" w:rsidP="00634A6F">
      <w:pPr>
        <w:pStyle w:val="xmsonormal"/>
        <w:spacing w:before="0" w:beforeAutospacing="0" w:after="0" w:afterAutospacing="0"/>
        <w:jc w:val="both"/>
        <w:rPr>
          <w:b/>
        </w:rPr>
      </w:pPr>
      <w:r w:rsidRPr="00634A6F">
        <w:rPr>
          <w:b/>
        </w:rPr>
        <w:t>Čína jako ekonomická velmoc 21. století?</w:t>
      </w:r>
    </w:p>
    <w:p w:rsidR="00634A6F" w:rsidRPr="00634A6F" w:rsidRDefault="00634A6F" w:rsidP="00634A6F">
      <w:pPr>
        <w:pStyle w:val="xmsonormal"/>
        <w:spacing w:before="0" w:beforeAutospacing="0" w:after="0" w:afterAutospacing="0"/>
        <w:jc w:val="both"/>
      </w:pPr>
      <w:r w:rsidRPr="00634A6F">
        <w:t>Hospodářský vývoj ČLR v posledních čtyřech desetiletích představuje do značné míry unikátní fenomén, tedy obtížně srovnatelný s vývojem nějaké jiné ekonomiky. Hospodářská expanze ČLR má zásadní (a nejen ekonomické) dopady na celou čínskou společnost a přirozeně i v globální perspektivě. Celý tento proces má i své negativní nebo alespoň kontroverzní aspekty, dopady v samotné ČLR. Pokuste se zhodnotit ekonomickou situaci v současné ČLR, definovat hlavní problémy nebo například potenciální rizika čínské ekonomiky.</w:t>
      </w:r>
    </w:p>
    <w:p w:rsidR="00634A6F" w:rsidRDefault="00634A6F" w:rsidP="00634A6F">
      <w:pPr>
        <w:pStyle w:val="xmsonormal"/>
        <w:spacing w:before="0" w:beforeAutospacing="0" w:after="0" w:afterAutospacing="0"/>
        <w:jc w:val="both"/>
        <w:rPr>
          <w:b/>
        </w:rPr>
      </w:pPr>
    </w:p>
    <w:p w:rsidR="00B639CD" w:rsidRPr="00B639CD" w:rsidRDefault="002D301D" w:rsidP="003C4008">
      <w:pPr>
        <w:pStyle w:val="xmsonormal"/>
        <w:spacing w:before="0" w:beforeAutospacing="0" w:after="0" w:afterAutospacing="0"/>
        <w:jc w:val="both"/>
        <w:rPr>
          <w:b/>
        </w:rPr>
      </w:pPr>
      <w:r w:rsidRPr="002D301D">
        <w:rPr>
          <w:b/>
        </w:rPr>
        <w:t>prof. PhDr. Ivan Jakubec, CSc.</w:t>
      </w:r>
      <w:r w:rsidR="00B639CD" w:rsidRPr="00B639CD">
        <w:rPr>
          <w:b/>
        </w:rPr>
        <w:t xml:space="preserve"> (KHD - </w:t>
      </w:r>
      <w:hyperlink r:id="rId16" w:history="1">
        <w:r w:rsidR="00B639CD" w:rsidRPr="00B639CD">
          <w:rPr>
            <w:rStyle w:val="Hypertextovodkaz"/>
            <w:b/>
          </w:rPr>
          <w:t>ivan.jakubec@vse.cz</w:t>
        </w:r>
      </w:hyperlink>
      <w:r w:rsidR="00B639CD" w:rsidRPr="00B639CD">
        <w:rPr>
          <w:b/>
        </w:rPr>
        <w:t xml:space="preserve">) </w:t>
      </w:r>
    </w:p>
    <w:p w:rsidR="00B639CD" w:rsidRPr="00B639CD" w:rsidRDefault="002D301D" w:rsidP="003C4008">
      <w:pPr>
        <w:pStyle w:val="xmsonormal"/>
        <w:spacing w:before="0" w:beforeAutospacing="0" w:after="0" w:afterAutospacing="0"/>
        <w:jc w:val="both"/>
        <w:rPr>
          <w:b/>
        </w:rPr>
      </w:pPr>
      <w:r w:rsidRPr="00B639CD">
        <w:rPr>
          <w:b/>
        </w:rPr>
        <w:t>Téma</w:t>
      </w:r>
      <w:r w:rsidR="00B639CD" w:rsidRPr="00B639CD">
        <w:rPr>
          <w:b/>
        </w:rPr>
        <w:t>: Proč je důležitá kvalitní dopravní infrastruktura pro ekonomiku?</w:t>
      </w:r>
    </w:p>
    <w:p w:rsidR="00B639CD" w:rsidRDefault="00B639CD" w:rsidP="003C4008">
      <w:pPr>
        <w:pStyle w:val="xmsonormal"/>
        <w:spacing w:before="0" w:beforeAutospacing="0" w:after="0" w:afterAutospacing="0"/>
        <w:jc w:val="both"/>
      </w:pPr>
      <w:r>
        <w:t xml:space="preserve">Abstrakt: Neexistuje výkonná ekonomika bez kvalitní dopravní infrastruktury. Ta vzniká nikoliv najednou, ale dlouhodobě, je finančně velmi náročná a reflektuje historické, ekonomické, politické, </w:t>
      </w:r>
      <w:r w:rsidR="003C4008">
        <w:t>sociální i strategické</w:t>
      </w:r>
      <w:r>
        <w:t xml:space="preserve"> podněty. Vznik Československa znamenal </w:t>
      </w:r>
      <w:proofErr w:type="spellStart"/>
      <w:r>
        <w:t>přeorientaci</w:t>
      </w:r>
      <w:proofErr w:type="spellEnd"/>
      <w:r>
        <w:t xml:space="preserve"> hlavních zátěžových směrů sever - jih na západ - východ, stejně jako rozdělení Československa.</w:t>
      </w:r>
    </w:p>
    <w:p w:rsidR="002D301D" w:rsidRDefault="002D301D" w:rsidP="003C4008">
      <w:pPr>
        <w:pStyle w:val="xmsonormal"/>
        <w:spacing w:before="0" w:beforeAutospacing="0" w:after="0" w:afterAutospacing="0"/>
        <w:jc w:val="both"/>
      </w:pPr>
    </w:p>
    <w:p w:rsidR="002D301D" w:rsidRPr="002D301D" w:rsidRDefault="002D301D" w:rsidP="003C4008">
      <w:pPr>
        <w:pStyle w:val="xmsonormal"/>
        <w:spacing w:before="0" w:beforeAutospacing="0" w:after="0" w:afterAutospacing="0"/>
        <w:jc w:val="both"/>
        <w:rPr>
          <w:b/>
        </w:rPr>
      </w:pPr>
      <w:r w:rsidRPr="002D301D">
        <w:rPr>
          <w:b/>
        </w:rPr>
        <w:t>prof. PhDr. Martin Kovář, Ph.D. (KHD - makovar@atlas.cz)</w:t>
      </w:r>
    </w:p>
    <w:p w:rsidR="002D301D" w:rsidRPr="002D301D" w:rsidRDefault="002D301D" w:rsidP="003C4008">
      <w:pPr>
        <w:pStyle w:val="xmsonormal"/>
        <w:spacing w:before="0" w:beforeAutospacing="0" w:after="0" w:afterAutospacing="0"/>
        <w:jc w:val="both"/>
        <w:rPr>
          <w:b/>
        </w:rPr>
      </w:pPr>
      <w:r w:rsidRPr="002D301D">
        <w:rPr>
          <w:b/>
        </w:rPr>
        <w:t>Téma: Do jaké míry (ne)výkonnost centrálně plánovaných ekonomik rozhodovala o finálním neúspěchu politického experimentu zvaného komunismus?</w:t>
      </w:r>
    </w:p>
    <w:p w:rsidR="002D301D" w:rsidRDefault="002D301D" w:rsidP="003C4008">
      <w:pPr>
        <w:pStyle w:val="xmsonormal"/>
        <w:spacing w:before="0" w:beforeAutospacing="0" w:after="0" w:afterAutospacing="0"/>
        <w:jc w:val="both"/>
      </w:pPr>
      <w:r>
        <w:t>Abstrakt: Jedním z charakteristických rysů komunistických režimů ve střední a jihovýchodní Evropě ve druhé polovině dvacátého století byly jejich centrálně plánované ekonomiky. Pokuste se vysvětlit, proč a do jaké míry jejich dlouhodobá nefunkčnost přispěl</w:t>
      </w:r>
      <w:r w:rsidR="009B2C6F">
        <w:t>a k </w:t>
      </w:r>
      <w:r>
        <w:t>nevyhnutelnému pádu těchto režimů na přelomu osmdesátých a devadesátých let.</w:t>
      </w:r>
    </w:p>
    <w:p w:rsidR="00CB0B9E" w:rsidRDefault="00CB0B9E" w:rsidP="003C4008">
      <w:pPr>
        <w:pStyle w:val="xmsonormal"/>
        <w:spacing w:before="0" w:beforeAutospacing="0" w:after="0" w:afterAutospacing="0"/>
        <w:jc w:val="both"/>
      </w:pPr>
    </w:p>
    <w:p w:rsidR="002D301D" w:rsidRPr="002D301D" w:rsidRDefault="002D301D" w:rsidP="003C4008">
      <w:pPr>
        <w:pStyle w:val="xmsonormal"/>
        <w:spacing w:before="0" w:beforeAutospacing="0" w:after="0" w:afterAutospacing="0"/>
        <w:jc w:val="both"/>
        <w:rPr>
          <w:b/>
        </w:rPr>
      </w:pPr>
      <w:r w:rsidRPr="002D301D">
        <w:rPr>
          <w:b/>
        </w:rPr>
        <w:t>Ing. Zdenka Johnson, Ph.D. (KHD - zdenka.johnson@vse.cz)</w:t>
      </w:r>
    </w:p>
    <w:p w:rsidR="002D301D" w:rsidRPr="002D301D" w:rsidRDefault="002D301D" w:rsidP="003C4008">
      <w:pPr>
        <w:pStyle w:val="xmsonormal"/>
        <w:spacing w:before="0" w:beforeAutospacing="0" w:after="0" w:afterAutospacing="0"/>
        <w:jc w:val="both"/>
        <w:rPr>
          <w:b/>
        </w:rPr>
      </w:pPr>
      <w:r w:rsidRPr="002D301D">
        <w:rPr>
          <w:b/>
        </w:rPr>
        <w:t xml:space="preserve">Téma: Ekonomické důvody prohry nacistického Německa a </w:t>
      </w:r>
      <w:proofErr w:type="spellStart"/>
      <w:r w:rsidRPr="002D301D">
        <w:rPr>
          <w:b/>
        </w:rPr>
        <w:t>A</w:t>
      </w:r>
      <w:proofErr w:type="spellEnd"/>
      <w:r w:rsidRPr="002D301D">
        <w:rPr>
          <w:b/>
        </w:rPr>
        <w:t>. Hitlera v druhé světové válce</w:t>
      </w:r>
    </w:p>
    <w:p w:rsidR="002D301D" w:rsidRDefault="002D301D" w:rsidP="003C4008">
      <w:pPr>
        <w:pStyle w:val="xmsonormal"/>
        <w:spacing w:before="0" w:beforeAutospacing="0" w:after="0" w:afterAutospacing="0"/>
        <w:jc w:val="both"/>
      </w:pPr>
      <w:r>
        <w:t>Abstrakt: Porážka nacistického Německa v roce 1945 neměla jen politické nebo vojenské faktory, ale velkou měrou se na ní podílel i hospodářský vývoj. Pokuste se vysvětlit a zhodnotit pozitivní a negativní stránky hospodářského vývoje v Německu v období druhé světové války. Snažte se nalézt odpovědi na otázky, jakou roli měla válka v německém hospodářství či bylo Německo na válku skutečně krátkodobě i dlouhodobě připraveno.</w:t>
      </w:r>
    </w:p>
    <w:p w:rsidR="002D301D" w:rsidRDefault="002D301D" w:rsidP="003C4008">
      <w:pPr>
        <w:pStyle w:val="xmsonormal"/>
        <w:spacing w:before="0" w:beforeAutospacing="0" w:after="0" w:afterAutospacing="0"/>
        <w:jc w:val="both"/>
      </w:pPr>
    </w:p>
    <w:p w:rsidR="00341A29" w:rsidRDefault="00341A29" w:rsidP="003C4008">
      <w:pPr>
        <w:pStyle w:val="xmsonormal"/>
        <w:spacing w:before="0" w:beforeAutospacing="0" w:after="0" w:afterAutospacing="0"/>
        <w:jc w:val="both"/>
      </w:pPr>
    </w:p>
    <w:p w:rsidR="002D301D" w:rsidRPr="002D301D" w:rsidRDefault="002D301D" w:rsidP="003C4008">
      <w:pPr>
        <w:pStyle w:val="xmsonormal"/>
        <w:spacing w:before="0" w:beforeAutospacing="0" w:after="0" w:afterAutospacing="0"/>
        <w:jc w:val="both"/>
        <w:rPr>
          <w:b/>
        </w:rPr>
      </w:pPr>
      <w:r w:rsidRPr="002D301D">
        <w:rPr>
          <w:b/>
        </w:rPr>
        <w:t>Ing. Zdenka Johnson, Ph.D. (KHD - zdenka.johnson@vse.cz)</w:t>
      </w:r>
    </w:p>
    <w:p w:rsidR="002D301D" w:rsidRPr="002D301D" w:rsidRDefault="002D301D" w:rsidP="003C4008">
      <w:pPr>
        <w:pStyle w:val="xmsonormal"/>
        <w:spacing w:before="0" w:beforeAutospacing="0" w:after="0" w:afterAutospacing="0"/>
        <w:jc w:val="both"/>
        <w:rPr>
          <w:b/>
        </w:rPr>
      </w:pPr>
      <w:r w:rsidRPr="002D301D">
        <w:rPr>
          <w:b/>
        </w:rPr>
        <w:t>Téma: Dopady ropných šoků v 70. letech 20. století na americkou ekonomiku</w:t>
      </w:r>
    </w:p>
    <w:p w:rsidR="002D301D" w:rsidRDefault="002D301D" w:rsidP="003C4008">
      <w:pPr>
        <w:pStyle w:val="xmsonormal"/>
        <w:spacing w:before="0" w:beforeAutospacing="0" w:after="0" w:afterAutospacing="0"/>
        <w:jc w:val="both"/>
      </w:pPr>
      <w:r>
        <w:t xml:space="preserve">Abstrakt: Na počátku a ke konci 70. let 20. století došlo k celosvětovému prudkému růstu cen ropy, které se významně odrazily v prodražení výrobních vstupů a na čas vyvolaly relativní pokles americké ekonomiky. Pokuste se ukázat vybrané dopady tohoto vývoje. Například jak se v důsledku růstu cen ropy (benzínu), změnilo chování amerických spotřebitelů. </w:t>
      </w:r>
      <w:proofErr w:type="gramStart"/>
      <w:r>
        <w:t>Začali poptávat</w:t>
      </w:r>
      <w:proofErr w:type="gramEnd"/>
      <w:r>
        <w:t xml:space="preserve"> automobily domácích značek s nižší spotřebou či se poohlíželi po zahraniční konkurenci? Jak američtí výrobci automobilů změnili parametry svých výrobků v reakci na ropné šoky?</w:t>
      </w:r>
    </w:p>
    <w:p w:rsidR="003C4008" w:rsidRDefault="003C4008" w:rsidP="003C4008">
      <w:pPr>
        <w:pStyle w:val="xmsonormal"/>
        <w:spacing w:before="0" w:beforeAutospacing="0" w:after="0" w:afterAutospacing="0"/>
        <w:jc w:val="both"/>
      </w:pPr>
    </w:p>
    <w:p w:rsidR="003C4008" w:rsidRPr="003C4008" w:rsidRDefault="003C4008" w:rsidP="003C4008">
      <w:pPr>
        <w:pStyle w:val="xmsonormal"/>
        <w:spacing w:before="0" w:beforeAutospacing="0" w:after="0" w:afterAutospacing="0"/>
        <w:jc w:val="both"/>
        <w:rPr>
          <w:b/>
        </w:rPr>
      </w:pPr>
      <w:r w:rsidRPr="003C4008">
        <w:rPr>
          <w:b/>
        </w:rPr>
        <w:t xml:space="preserve">Ing. Klára </w:t>
      </w:r>
      <w:proofErr w:type="spellStart"/>
      <w:r w:rsidRPr="003C4008">
        <w:rPr>
          <w:b/>
        </w:rPr>
        <w:t>Fabianková</w:t>
      </w:r>
      <w:proofErr w:type="spellEnd"/>
      <w:r w:rsidRPr="003C4008">
        <w:rPr>
          <w:b/>
        </w:rPr>
        <w:t xml:space="preserve">, Ph.D. (KHD - </w:t>
      </w:r>
      <w:hyperlink r:id="rId17" w:history="1">
        <w:r w:rsidRPr="003C4008">
          <w:rPr>
            <w:rStyle w:val="Hypertextovodkaz"/>
            <w:b/>
          </w:rPr>
          <w:t>klara.fabiankova@vse.cz</w:t>
        </w:r>
      </w:hyperlink>
      <w:r w:rsidRPr="003C4008">
        <w:rPr>
          <w:b/>
        </w:rPr>
        <w:t>)</w:t>
      </w:r>
    </w:p>
    <w:p w:rsidR="003C4008" w:rsidRPr="003C4008" w:rsidRDefault="003C4008" w:rsidP="003C4008">
      <w:pPr>
        <w:pStyle w:val="xmsonormal"/>
        <w:spacing w:before="0" w:beforeAutospacing="0" w:after="0" w:afterAutospacing="0"/>
        <w:jc w:val="both"/>
        <w:rPr>
          <w:b/>
        </w:rPr>
      </w:pPr>
      <w:r w:rsidRPr="003C4008">
        <w:rPr>
          <w:b/>
        </w:rPr>
        <w:t>Téma: Fungování centrálně plánované ekonomiky na příkladu stalinské kolektivizace ve 30. letech 20. století</w:t>
      </w:r>
    </w:p>
    <w:p w:rsidR="003C4008" w:rsidRDefault="00996752" w:rsidP="003C4008">
      <w:pPr>
        <w:pStyle w:val="xmsonormal"/>
        <w:spacing w:before="0" w:beforeAutospacing="0" w:after="0" w:afterAutospacing="0"/>
        <w:jc w:val="both"/>
      </w:pPr>
      <w:r w:rsidRPr="00996752">
        <w:t xml:space="preserve">Abstrakt: </w:t>
      </w:r>
      <w:r w:rsidR="003C4008">
        <w:t>Centrálně plánovaná ekonomika je ekonomický systém představující opak tržní ekonomiky, který se v historii uplatnil také v Sovětském svazu za vlády J. V. Stalina. Charakterizujte základní podmínky, definujte principy fungování centrálně plánované ekonomiky sovětského typu a jeho pozitiva a negativa. Jednou z podmínek jeho fungování je i úprava vlastnických vztahů, například v zemědělství tzv. kolektivizací. Jaké byly cíle, průběh a výsledky Stalinovy hospodářské politiky v zemědělství? Jak ovlivnila kolektivizace každodenní život? Podařilo se J. V. Stalinovi za pomoci kolektivizace dosáhnout hospodářského růstu a zvýšit životní úroveň?</w:t>
      </w:r>
    </w:p>
    <w:p w:rsidR="003C4008" w:rsidRDefault="003C4008" w:rsidP="003C4008">
      <w:pPr>
        <w:pStyle w:val="xmsonormal"/>
        <w:spacing w:before="0" w:beforeAutospacing="0" w:after="0" w:afterAutospacing="0"/>
        <w:jc w:val="both"/>
      </w:pPr>
    </w:p>
    <w:p w:rsidR="003C4008" w:rsidRPr="003C4008" w:rsidRDefault="003C4008" w:rsidP="003C4008">
      <w:pPr>
        <w:pStyle w:val="xmsonormal"/>
        <w:spacing w:before="0" w:beforeAutospacing="0" w:after="0" w:afterAutospacing="0"/>
        <w:jc w:val="both"/>
        <w:rPr>
          <w:b/>
        </w:rPr>
      </w:pPr>
      <w:r w:rsidRPr="003C4008">
        <w:rPr>
          <w:b/>
        </w:rPr>
        <w:t xml:space="preserve">Ing. Klára </w:t>
      </w:r>
      <w:proofErr w:type="spellStart"/>
      <w:r w:rsidRPr="003C4008">
        <w:rPr>
          <w:b/>
        </w:rPr>
        <w:t>Fabianková</w:t>
      </w:r>
      <w:proofErr w:type="spellEnd"/>
      <w:r w:rsidRPr="003C4008">
        <w:rPr>
          <w:b/>
        </w:rPr>
        <w:t xml:space="preserve">, Ph.D. (KHD - </w:t>
      </w:r>
      <w:hyperlink r:id="rId18" w:history="1">
        <w:r w:rsidRPr="003C4008">
          <w:rPr>
            <w:rStyle w:val="Hypertextovodkaz"/>
            <w:b/>
          </w:rPr>
          <w:t>klara.fabiankova@vse.cz</w:t>
        </w:r>
      </w:hyperlink>
      <w:r w:rsidRPr="003C4008">
        <w:rPr>
          <w:b/>
        </w:rPr>
        <w:t>)</w:t>
      </w:r>
    </w:p>
    <w:p w:rsidR="003C4008" w:rsidRPr="003C4008" w:rsidRDefault="003C4008" w:rsidP="003C4008">
      <w:pPr>
        <w:pStyle w:val="xmsonormal"/>
        <w:spacing w:before="0" w:beforeAutospacing="0" w:after="0" w:afterAutospacing="0"/>
        <w:jc w:val="both"/>
        <w:rPr>
          <w:b/>
        </w:rPr>
      </w:pPr>
      <w:r w:rsidRPr="003C4008">
        <w:rPr>
          <w:b/>
        </w:rPr>
        <w:t>Téma: Význam měnové politiky na příkladu hyperinflace ve výmarské republice v roce 1923</w:t>
      </w:r>
    </w:p>
    <w:p w:rsidR="003C4008" w:rsidRDefault="00996752" w:rsidP="003C4008">
      <w:pPr>
        <w:pStyle w:val="xmsonormal"/>
        <w:spacing w:before="0" w:beforeAutospacing="0" w:after="0" w:afterAutospacing="0"/>
        <w:jc w:val="both"/>
      </w:pPr>
      <w:r w:rsidRPr="00996752">
        <w:t xml:space="preserve">Abstrakt: </w:t>
      </w:r>
      <w:r w:rsidR="003C4008">
        <w:t>Hyperinflace je období rychle akcelerující inflace. Ceny se zvyšují až o 100 násobek v jednom měsíci. Pro ekonomiku to znamená rozpad měnového systému a zhroucení hospodářských vazeb, peníze přestávají plnit své funkce. Příklady podobných inflací jsou poměrně vzácné, staly se však skutečností v Německu na počátku 20. let 20. století. Vysvětlete dlouhodobé a krátkodobé příčiny a důsledky hyperinflace z roku 1923 pro německé hospodářství. Jak ovlivnila každodenní život ve výmarské republice? Nástrojem pro řešení inflace (hyperinflace) je měnová politika. Jakým způsobem byla hyperinflace vyřešena? Poučilo se Německo z této hyperinflace?</w:t>
      </w:r>
    </w:p>
    <w:p w:rsidR="00543C4C" w:rsidRDefault="00543C4C" w:rsidP="003C4008">
      <w:pPr>
        <w:pStyle w:val="xmsonormal"/>
        <w:spacing w:before="0" w:beforeAutospacing="0" w:after="0" w:afterAutospacing="0"/>
        <w:jc w:val="both"/>
      </w:pPr>
    </w:p>
    <w:p w:rsidR="00543C4C" w:rsidRDefault="00543C4C" w:rsidP="00543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Ing. Petr Chalupecký (KHD - </w:t>
      </w:r>
      <w:hyperlink r:id="rId19" w:history="1">
        <w:r w:rsidRPr="00792D93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chalupec@vse.cz</w:t>
        </w:r>
      </w:hyperlink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43C4C" w:rsidRPr="004D409B" w:rsidRDefault="00543C4C" w:rsidP="00543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09B">
        <w:rPr>
          <w:rFonts w:ascii="Times New Roman" w:hAnsi="Times New Roman" w:cs="Times New Roman"/>
          <w:b/>
          <w:sz w:val="24"/>
          <w:szCs w:val="24"/>
        </w:rPr>
        <w:t>Komparace měnových reforem v Československu, resp. České republice 1918, 1945, 1953 a 1993</w:t>
      </w:r>
    </w:p>
    <w:p w:rsidR="00543C4C" w:rsidRPr="004D409B" w:rsidRDefault="00543C4C" w:rsidP="00543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EB">
        <w:rPr>
          <w:rFonts w:ascii="Times New Roman" w:hAnsi="Times New Roman" w:cs="Times New Roman"/>
          <w:i/>
          <w:sz w:val="24"/>
          <w:szCs w:val="24"/>
        </w:rPr>
        <w:t>Abstrakt:</w:t>
      </w:r>
      <w:r w:rsidRPr="004D409B">
        <w:rPr>
          <w:rFonts w:ascii="Times New Roman" w:hAnsi="Times New Roman" w:cs="Times New Roman"/>
          <w:sz w:val="24"/>
          <w:szCs w:val="24"/>
        </w:rPr>
        <w:t xml:space="preserve"> Československo prošlo během své existence několika měnovými otřesy a proměnami, jejichž důsledkem byl zásah státu do obsahu a úrovně měnové jednotky. Některé z těchto zásahů měly závažné ekonomické a sociální důsledky. Určete, ve kterých případech šlo o hluboký </w:t>
      </w:r>
      <w:r w:rsidRPr="004D409B">
        <w:rPr>
          <w:rFonts w:ascii="Times New Roman" w:hAnsi="Times New Roman" w:cs="Times New Roman"/>
          <w:sz w:val="24"/>
          <w:szCs w:val="24"/>
        </w:rPr>
        <w:lastRenderedPageBreak/>
        <w:t>zásah do ekonomických a sociálních poměrů v zemi a ve kterých naopak byly tyto dopady minimální a zamyslete se nad tím, proč tomu tak bylo.</w:t>
      </w:r>
    </w:p>
    <w:p w:rsidR="00543C4C" w:rsidRDefault="00543C4C" w:rsidP="00543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C4C" w:rsidRDefault="00543C4C" w:rsidP="00543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Ing. Petr Chalupecký (KHD - </w:t>
      </w:r>
      <w:hyperlink r:id="rId20" w:history="1">
        <w:r w:rsidRPr="00792D93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chalupec@vse.cz</w:t>
        </w:r>
      </w:hyperlink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43C4C" w:rsidRPr="004D409B" w:rsidRDefault="00543C4C" w:rsidP="00543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09B">
        <w:rPr>
          <w:rFonts w:ascii="Times New Roman" w:hAnsi="Times New Roman" w:cs="Times New Roman"/>
          <w:b/>
          <w:sz w:val="24"/>
          <w:szCs w:val="24"/>
        </w:rPr>
        <w:t>Ekonomická úroveň prvorepublikového Československa.</w:t>
      </w:r>
    </w:p>
    <w:p w:rsidR="00543C4C" w:rsidRDefault="00543C4C" w:rsidP="00543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EB">
        <w:rPr>
          <w:rFonts w:ascii="Times New Roman" w:hAnsi="Times New Roman" w:cs="Times New Roman"/>
          <w:i/>
          <w:sz w:val="24"/>
          <w:szCs w:val="24"/>
        </w:rPr>
        <w:t>Abstrakt:</w:t>
      </w:r>
      <w:r w:rsidRPr="004D409B">
        <w:rPr>
          <w:rFonts w:ascii="Times New Roman" w:hAnsi="Times New Roman" w:cs="Times New Roman"/>
          <w:sz w:val="24"/>
          <w:szCs w:val="24"/>
        </w:rPr>
        <w:t xml:space="preserve"> V české společnosti se dlouho tradovalo a dodneška je takové představa rozšířená, že Československo patřilo mezi dvacítku nejvyspělejších zemí světa. Vycházelo se při tom z některých starších odhadů ekonomické úrovně prováděných kolem poloviny 20. století. Na základě aktuálních odhadů se zamyslete nad tím, zdali tomu tak bylo, případně v jakých parametrech je možné toto tvrzení obhájit. Dále určete faktory, které výši ekonomické úrovně Československa a její změn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D409B">
        <w:rPr>
          <w:rFonts w:ascii="Times New Roman" w:hAnsi="Times New Roman" w:cs="Times New Roman"/>
          <w:sz w:val="24"/>
          <w:szCs w:val="24"/>
        </w:rPr>
        <w:t xml:space="preserve"> v té době ovlivňovaly.</w:t>
      </w:r>
    </w:p>
    <w:p w:rsidR="00CB0B9E" w:rsidRDefault="00CB0B9E" w:rsidP="00543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B9E" w:rsidRPr="00CB0B9E" w:rsidRDefault="00CB0B9E" w:rsidP="00CB0B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B9E">
        <w:rPr>
          <w:rFonts w:ascii="Times New Roman" w:hAnsi="Times New Roman" w:cs="Times New Roman"/>
          <w:b/>
          <w:sz w:val="24"/>
          <w:szCs w:val="24"/>
        </w:rPr>
        <w:t xml:space="preserve">Jakub Drábek (KHD – </w:t>
      </w:r>
      <w:hyperlink r:id="rId21" w:history="1">
        <w:r w:rsidRPr="005F1D0E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jakub.drabek@vse.cz</w:t>
        </w:r>
      </w:hyperlink>
      <w:r w:rsidRPr="00CB0B9E">
        <w:rPr>
          <w:rFonts w:ascii="Times New Roman" w:hAnsi="Times New Roman" w:cs="Times New Roman"/>
          <w:b/>
          <w:sz w:val="24"/>
          <w:szCs w:val="24"/>
        </w:rPr>
        <w:t>)</w:t>
      </w:r>
    </w:p>
    <w:p w:rsidR="00CB0B9E" w:rsidRPr="00CB0B9E" w:rsidRDefault="00CB0B9E" w:rsidP="00CB0B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B9E">
        <w:rPr>
          <w:rFonts w:ascii="Times New Roman" w:hAnsi="Times New Roman" w:cs="Times New Roman"/>
          <w:b/>
          <w:sz w:val="24"/>
          <w:szCs w:val="24"/>
        </w:rPr>
        <w:t>Téma: Vývoj a význam Vámi zvoleného lehkého průmyslu/Vámi zvolené firmy ve dvacátých letech 20. století pro Československou republiku</w:t>
      </w:r>
    </w:p>
    <w:p w:rsidR="00CB0B9E" w:rsidRDefault="00CB0B9E" w:rsidP="00CB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B9E">
        <w:rPr>
          <w:rFonts w:ascii="Times New Roman" w:hAnsi="Times New Roman" w:cs="Times New Roman"/>
          <w:sz w:val="24"/>
          <w:szCs w:val="24"/>
        </w:rPr>
        <w:t>Abstrakt: Československo jako nástupnický stát Rakousko-Uherské monarchie zdědilo infrastrukturu a dodavatelsko-odběratelské vztahy zaniknuvšího soustátí. Průmyslová orientace nového státu byla determinována předešlým vývojem, kdy podstatnými exportními položkami byly luxusní statky (sklo, keramika, rukavičky) a dále pak i statky běžné potřeby (látky, boty). Vyberte si z Vašeho pohledu zajímavý lehký proexportně zaměřený průmysl a analyzujte jeho význam pro československou ekonomiku. Nebo si zvolte z Vašeho pohledu zajímavou firmu, jež by splnila výše popsané náležitosti. Důraz by měl být v obojím případě (jak v případě výběru celého odvětví, tak konkrétní firmy) kladen zejména na inovační změny, vývoj vývozu statků produkovaných zvoleným průmyslem/firmou, případně na administrativní zásahy a v neposlední řadě na změnu dodavatelsko-odběratelských vztahů.</w:t>
      </w:r>
    </w:p>
    <w:p w:rsidR="006342E6" w:rsidRDefault="006342E6" w:rsidP="00CB0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E6" w:rsidRPr="006342E6" w:rsidRDefault="006342E6" w:rsidP="00634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E6">
        <w:rPr>
          <w:rFonts w:ascii="Times New Roman" w:hAnsi="Times New Roman" w:cs="Times New Roman"/>
          <w:b/>
          <w:sz w:val="24"/>
          <w:szCs w:val="24"/>
        </w:rPr>
        <w:t xml:space="preserve">Ing. Bc. Jana Švejdová (KHD - </w:t>
      </w:r>
      <w:hyperlink r:id="rId22" w:history="1">
        <w:r w:rsidRPr="006342E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jana.svejdova@vse.cz</w:t>
        </w:r>
      </w:hyperlink>
      <w:r w:rsidRPr="006342E6">
        <w:rPr>
          <w:rFonts w:ascii="Times New Roman" w:hAnsi="Times New Roman" w:cs="Times New Roman"/>
          <w:b/>
          <w:sz w:val="24"/>
          <w:szCs w:val="24"/>
        </w:rPr>
        <w:t>)</w:t>
      </w:r>
    </w:p>
    <w:p w:rsidR="006342E6" w:rsidRPr="006342E6" w:rsidRDefault="006342E6" w:rsidP="00634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E6">
        <w:rPr>
          <w:rFonts w:ascii="Times New Roman" w:hAnsi="Times New Roman" w:cs="Times New Roman"/>
          <w:b/>
          <w:sz w:val="24"/>
          <w:szCs w:val="24"/>
        </w:rPr>
        <w:t>Téma: Transformace československé ekonomiky</w:t>
      </w:r>
    </w:p>
    <w:p w:rsidR="006342E6" w:rsidRDefault="006342E6" w:rsidP="00634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E6">
        <w:rPr>
          <w:rFonts w:ascii="Times New Roman" w:hAnsi="Times New Roman" w:cs="Times New Roman"/>
          <w:sz w:val="24"/>
          <w:szCs w:val="24"/>
        </w:rPr>
        <w:t xml:space="preserve">Abstrakt: Po roce 1989 bylo nutné z centrálně plánované ekonomiky vytvořit ekonomiku tržní. Proces, který </w:t>
      </w:r>
      <w:proofErr w:type="gramStart"/>
      <w:r w:rsidRPr="006342E6">
        <w:rPr>
          <w:rFonts w:ascii="Times New Roman" w:hAnsi="Times New Roman" w:cs="Times New Roman"/>
          <w:sz w:val="24"/>
          <w:szCs w:val="24"/>
        </w:rPr>
        <w:t>měl</w:t>
      </w:r>
      <w:proofErr w:type="gramEnd"/>
      <w:r w:rsidRPr="006342E6">
        <w:rPr>
          <w:rFonts w:ascii="Times New Roman" w:hAnsi="Times New Roman" w:cs="Times New Roman"/>
          <w:sz w:val="24"/>
          <w:szCs w:val="24"/>
        </w:rPr>
        <w:t xml:space="preserve"> změnu zajistit </w:t>
      </w:r>
      <w:proofErr w:type="gramStart"/>
      <w:r w:rsidRPr="006342E6">
        <w:rPr>
          <w:rFonts w:ascii="Times New Roman" w:hAnsi="Times New Roman" w:cs="Times New Roman"/>
          <w:sz w:val="24"/>
          <w:szCs w:val="24"/>
        </w:rPr>
        <w:t>bývá</w:t>
      </w:r>
      <w:proofErr w:type="gramEnd"/>
      <w:r w:rsidRPr="006342E6">
        <w:rPr>
          <w:rFonts w:ascii="Times New Roman" w:hAnsi="Times New Roman" w:cs="Times New Roman"/>
          <w:sz w:val="24"/>
          <w:szCs w:val="24"/>
        </w:rPr>
        <w:t xml:space="preserve"> označován jako proces ekonomické transformace. Tato transformace zahrnovala řadu významných kroků – například privatizaci státních podniků, liberalizaci zahraničního obchodu a mnohé další. Zkuste popsat některou z klíčových změn spojených s procesem transformace, popsat její průběh a analyzovat výsledky.</w:t>
      </w:r>
    </w:p>
    <w:p w:rsidR="006342E6" w:rsidRDefault="006342E6" w:rsidP="00634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E6" w:rsidRPr="006342E6" w:rsidRDefault="006342E6" w:rsidP="00634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E6">
        <w:rPr>
          <w:rFonts w:ascii="Times New Roman" w:hAnsi="Times New Roman" w:cs="Times New Roman"/>
          <w:b/>
          <w:sz w:val="24"/>
          <w:szCs w:val="24"/>
        </w:rPr>
        <w:t xml:space="preserve">Ing. Bc. Jana Švejdová (KHD - </w:t>
      </w:r>
      <w:hyperlink r:id="rId23" w:history="1">
        <w:r w:rsidRPr="006342E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jana.svejdova@vse.cz</w:t>
        </w:r>
      </w:hyperlink>
      <w:r w:rsidRPr="006342E6">
        <w:rPr>
          <w:rFonts w:ascii="Times New Roman" w:hAnsi="Times New Roman" w:cs="Times New Roman"/>
          <w:b/>
          <w:sz w:val="24"/>
          <w:szCs w:val="24"/>
        </w:rPr>
        <w:t>)</w:t>
      </w:r>
    </w:p>
    <w:p w:rsidR="006342E6" w:rsidRPr="006342E6" w:rsidRDefault="006342E6" w:rsidP="00634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2E6">
        <w:rPr>
          <w:rFonts w:ascii="Times New Roman" w:hAnsi="Times New Roman" w:cs="Times New Roman"/>
          <w:b/>
          <w:sz w:val="24"/>
          <w:szCs w:val="24"/>
        </w:rPr>
        <w:t>Téma: Strategie podnikatelských es z doby první republiky</w:t>
      </w:r>
    </w:p>
    <w:p w:rsidR="006342E6" w:rsidRPr="004D409B" w:rsidRDefault="006342E6" w:rsidP="00634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E6">
        <w:rPr>
          <w:rFonts w:ascii="Times New Roman" w:hAnsi="Times New Roman" w:cs="Times New Roman"/>
          <w:sz w:val="24"/>
          <w:szCs w:val="24"/>
        </w:rPr>
        <w:t xml:space="preserve">Abstrakt: Co stálo za úspěchem Baťova podnikání a jak se mu podařilo proniknout na zahraniční trhy? Baťův úspěch byl ze značné části výsledkem zvolení vhodného business plánu, sledování inovačního procesu a implementace moderních postupů. Vedle Bati jsme v éře první republiky měli i další významné podnikatele – například Jindřicha </w:t>
      </w:r>
      <w:proofErr w:type="spellStart"/>
      <w:r w:rsidRPr="006342E6">
        <w:rPr>
          <w:rFonts w:ascii="Times New Roman" w:hAnsi="Times New Roman" w:cs="Times New Roman"/>
          <w:sz w:val="24"/>
          <w:szCs w:val="24"/>
        </w:rPr>
        <w:t>Waldese</w:t>
      </w:r>
      <w:proofErr w:type="spellEnd"/>
      <w:r w:rsidRPr="006342E6">
        <w:rPr>
          <w:rFonts w:ascii="Times New Roman" w:hAnsi="Times New Roman" w:cs="Times New Roman"/>
          <w:sz w:val="24"/>
          <w:szCs w:val="24"/>
        </w:rPr>
        <w:t>, Emila Kolbena, Václava Klementa a mnohé další. Zkuste popsat podnikatelský plán a strategii vybraného významného podnikatele a definovat, jaké kroky vedly k jeho úspěchu.</w:t>
      </w:r>
    </w:p>
    <w:p w:rsidR="00543C4C" w:rsidRDefault="00543C4C" w:rsidP="003C4008">
      <w:pPr>
        <w:pStyle w:val="xmsonormal"/>
        <w:spacing w:before="0" w:beforeAutospacing="0" w:after="0" w:afterAutospacing="0"/>
        <w:jc w:val="both"/>
      </w:pPr>
    </w:p>
    <w:p w:rsidR="00791D35" w:rsidRDefault="00791D35" w:rsidP="003C4008">
      <w:pPr>
        <w:spacing w:after="0" w:line="240" w:lineRule="auto"/>
        <w:jc w:val="both"/>
      </w:pPr>
    </w:p>
    <w:p w:rsidR="00596AE5" w:rsidRDefault="00596AE5" w:rsidP="003C4008">
      <w:pPr>
        <w:spacing w:after="0" w:line="240" w:lineRule="auto"/>
        <w:jc w:val="both"/>
      </w:pPr>
    </w:p>
    <w:p w:rsidR="00596AE5" w:rsidRPr="002D301D" w:rsidRDefault="00596AE5" w:rsidP="00596AE5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2D301D">
        <w:rPr>
          <w:b/>
          <w:i/>
          <w:sz w:val="32"/>
          <w:szCs w:val="32"/>
        </w:rPr>
        <w:t xml:space="preserve">Katedra </w:t>
      </w:r>
      <w:r>
        <w:rPr>
          <w:b/>
          <w:i/>
          <w:sz w:val="32"/>
          <w:szCs w:val="32"/>
        </w:rPr>
        <w:t>regionálních studií</w:t>
      </w:r>
    </w:p>
    <w:p w:rsidR="00596AE5" w:rsidRDefault="00596AE5" w:rsidP="00596AE5">
      <w:pPr>
        <w:pStyle w:val="xmsonormal"/>
        <w:spacing w:before="0" w:beforeAutospacing="0" w:after="0" w:afterAutospacing="0"/>
        <w:jc w:val="both"/>
        <w:rPr>
          <w:b/>
        </w:rPr>
      </w:pPr>
    </w:p>
    <w:p w:rsidR="00596AE5" w:rsidRPr="00B639CD" w:rsidRDefault="00596AE5" w:rsidP="00596AE5">
      <w:pPr>
        <w:pStyle w:val="xmsonormal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Doc. </w:t>
      </w:r>
      <w:r w:rsidRPr="00120B16">
        <w:rPr>
          <w:b/>
        </w:rPr>
        <w:t xml:space="preserve">Ing. </w:t>
      </w:r>
      <w:r>
        <w:rPr>
          <w:b/>
        </w:rPr>
        <w:t>Martin Pělucha</w:t>
      </w:r>
      <w:r w:rsidRPr="00120B16">
        <w:rPr>
          <w:b/>
        </w:rPr>
        <w:t>, Ph.D.</w:t>
      </w:r>
      <w:r>
        <w:rPr>
          <w:b/>
        </w:rPr>
        <w:t xml:space="preserve"> (KREG</w:t>
      </w:r>
      <w:r w:rsidRPr="00B639CD">
        <w:rPr>
          <w:b/>
        </w:rPr>
        <w:t xml:space="preserve"> </w:t>
      </w:r>
      <w:r>
        <w:rPr>
          <w:b/>
        </w:rPr>
        <w:t>–</w:t>
      </w:r>
      <w:r w:rsidRPr="00B639CD">
        <w:rPr>
          <w:b/>
        </w:rPr>
        <w:t xml:space="preserve"> </w:t>
      </w:r>
      <w:hyperlink r:id="rId24" w:history="1">
        <w:r w:rsidRPr="00067DE6">
          <w:rPr>
            <w:rStyle w:val="Hypertextovodkaz"/>
            <w:b/>
          </w:rPr>
          <w:t>pelucham@vse.cz</w:t>
        </w:r>
      </w:hyperlink>
      <w:r w:rsidRPr="00B639CD">
        <w:rPr>
          <w:b/>
        </w:rPr>
        <w:t xml:space="preserve">) </w:t>
      </w:r>
    </w:p>
    <w:p w:rsidR="00596AE5" w:rsidRPr="00120B16" w:rsidRDefault="00596AE5" w:rsidP="00596AE5">
      <w:pPr>
        <w:pStyle w:val="xmsonormal"/>
        <w:spacing w:before="0" w:beforeAutospacing="0" w:after="0" w:afterAutospacing="0"/>
        <w:jc w:val="both"/>
        <w:rPr>
          <w:b/>
        </w:rPr>
      </w:pPr>
      <w:r w:rsidRPr="00120B16">
        <w:rPr>
          <w:b/>
        </w:rPr>
        <w:t>Téma: </w:t>
      </w:r>
      <w:r>
        <w:rPr>
          <w:b/>
        </w:rPr>
        <w:t xml:space="preserve">Dopady procesu </w:t>
      </w:r>
      <w:proofErr w:type="spellStart"/>
      <w:r>
        <w:rPr>
          <w:b/>
        </w:rPr>
        <w:t>suburbanizace</w:t>
      </w:r>
      <w:proofErr w:type="spellEnd"/>
      <w:r>
        <w:rPr>
          <w:b/>
        </w:rPr>
        <w:t xml:space="preserve"> na rozvoj vybraných venkovských obcí v ČR </w:t>
      </w:r>
    </w:p>
    <w:p w:rsidR="00596AE5" w:rsidRDefault="00996752" w:rsidP="0059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675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Abstrakt: </w:t>
      </w:r>
      <w:proofErr w:type="spellStart"/>
      <w:r w:rsidR="00596AE5">
        <w:rPr>
          <w:rFonts w:ascii="Times New Roman" w:eastAsia="Times New Roman" w:hAnsi="Times New Roman" w:cs="Times New Roman"/>
          <w:sz w:val="24"/>
          <w:szCs w:val="24"/>
          <w:lang w:eastAsia="cs-CZ"/>
        </w:rPr>
        <w:t>Suburbanizace</w:t>
      </w:r>
      <w:proofErr w:type="spellEnd"/>
      <w:r w:rsidR="00596A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představuje dlouhodobý a komplexní prostorový proces, který je spojen nejen se stěhováním obyvatel do příměstských oblastí, ale také přemístěním komerčních zón do spádových lokalit měst. Tento proces přináší některé pozitivní i negativní důsledky. Předmětem této analýzy bude jednak vyhodnocení dlouhodobých trendů dle dostupných socioekonomických dat Českého statistického úřadu na úrovni obcí v ČR a dále vyhodnotit důsledky tohoto procesu na vybraných obcích v okrese dle bydliště středoškolského studenta/studentky. Součástí bude také provedení rozhovoru se zástupci vybraných obcí dle otázek, které budou konzultovány s vedoucím práce.</w:t>
      </w:r>
    </w:p>
    <w:p w:rsidR="00596AE5" w:rsidRDefault="00596AE5" w:rsidP="0059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6AE5" w:rsidRDefault="00596AE5" w:rsidP="0059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6AE5" w:rsidRPr="00B639CD" w:rsidRDefault="00596AE5" w:rsidP="00596AE5">
      <w:pPr>
        <w:pStyle w:val="xmsonormal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Doc. </w:t>
      </w:r>
      <w:r w:rsidRPr="00120B16">
        <w:rPr>
          <w:b/>
        </w:rPr>
        <w:t xml:space="preserve">Ing. </w:t>
      </w:r>
      <w:r>
        <w:rPr>
          <w:b/>
        </w:rPr>
        <w:t>Martin Pělucha</w:t>
      </w:r>
      <w:r w:rsidRPr="00120B16">
        <w:rPr>
          <w:b/>
        </w:rPr>
        <w:t>, Ph.D.</w:t>
      </w:r>
      <w:r>
        <w:rPr>
          <w:b/>
        </w:rPr>
        <w:t xml:space="preserve"> (KREG</w:t>
      </w:r>
      <w:r w:rsidRPr="00B639CD">
        <w:rPr>
          <w:b/>
        </w:rPr>
        <w:t xml:space="preserve"> </w:t>
      </w:r>
      <w:r>
        <w:rPr>
          <w:b/>
        </w:rPr>
        <w:t>–</w:t>
      </w:r>
      <w:r w:rsidRPr="00B639CD">
        <w:rPr>
          <w:b/>
        </w:rPr>
        <w:t xml:space="preserve"> </w:t>
      </w:r>
      <w:hyperlink r:id="rId25" w:history="1">
        <w:r w:rsidRPr="00067DE6">
          <w:rPr>
            <w:rStyle w:val="Hypertextovodkaz"/>
            <w:b/>
          </w:rPr>
          <w:t>pelucham@vse.cz</w:t>
        </w:r>
      </w:hyperlink>
      <w:r w:rsidRPr="00B639CD">
        <w:rPr>
          <w:b/>
        </w:rPr>
        <w:t xml:space="preserve">) </w:t>
      </w:r>
    </w:p>
    <w:p w:rsidR="00596AE5" w:rsidRPr="00120B16" w:rsidRDefault="00596AE5" w:rsidP="00596AE5">
      <w:pPr>
        <w:pStyle w:val="xmsonormal"/>
        <w:spacing w:before="0" w:beforeAutospacing="0" w:after="0" w:afterAutospacing="0"/>
        <w:jc w:val="both"/>
        <w:rPr>
          <w:b/>
        </w:rPr>
      </w:pPr>
      <w:r w:rsidRPr="00120B16">
        <w:rPr>
          <w:b/>
        </w:rPr>
        <w:t>Téma: </w:t>
      </w:r>
      <w:r>
        <w:rPr>
          <w:b/>
        </w:rPr>
        <w:t xml:space="preserve">Socioekonomická východiska a potřeby rozvoje vybraného kraje pro podporu z fondů EU v příštím programovém období 2021 - 2027  </w:t>
      </w:r>
    </w:p>
    <w:p w:rsidR="00596AE5" w:rsidRDefault="00996752" w:rsidP="0059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67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Abstrakt: </w:t>
      </w:r>
      <w:r w:rsidR="00596AE5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republika se stejně jako ostatní země EU začíná připravovat na investice z fondů EU v dalším programovém období 2021 – 2027. Téma je zaměřeno na provedení analýzy vývoje socioekonomických ukazatelů dle dat ČSÚ a zhodnocení nejvýznamnějších dosavadních investic z fondů EU v kraji dle bydliště středoškolského studenta/studentky. Na tuto analýzu navážou rozhovory se zástupci kraje ohledně identifikace potřeb dalšího rozvoje. Téma a otázky pro rozhovory budou průběžně konzultovány s vedoucím práce.</w:t>
      </w:r>
    </w:p>
    <w:p w:rsidR="00634A6F" w:rsidRDefault="00634A6F" w:rsidP="00596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A6F" w:rsidRPr="00634A6F" w:rsidRDefault="00634A6F" w:rsidP="00634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34A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Doc. Ing. Petr Toth, Ph.D. (KREG – </w:t>
      </w:r>
      <w:hyperlink r:id="rId26" w:history="1">
        <w:r w:rsidRPr="001C7452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toth@vse.cz</w:t>
        </w:r>
      </w:hyperlink>
      <w:r w:rsidRPr="00634A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634A6F" w:rsidRPr="00634A6F" w:rsidRDefault="00634A6F" w:rsidP="00634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34A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Téma: Vybavenost obcí technickou a občanskou infrastrukturou a kde na ni získat finanční prostředky?</w:t>
      </w:r>
    </w:p>
    <w:p w:rsidR="00634A6F" w:rsidRDefault="00634A6F" w:rsidP="00634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4A6F">
        <w:rPr>
          <w:rFonts w:ascii="Times New Roman" w:eastAsia="Times New Roman" w:hAnsi="Times New Roman" w:cs="Times New Roman"/>
          <w:sz w:val="24"/>
          <w:szCs w:val="24"/>
          <w:lang w:eastAsia="cs-CZ"/>
        </w:rPr>
        <w:t>Abstrakt: V médiích se široce probírá problematika evropských dotací směřujících také do obcí. Ve skutečnosti se jedná o finanční prostředky, které jsou nenárokovatelné, nepravidelné, neopakovatelné a jejich přidělení závisí na jiných subjektech, než jsou představitelé obce. Obce by se měly spoléhat především na vlastní, běžně se opakující finanční zdroje. Práce by se měla soustředit na kapacity a možnosti využití některých těchto zdrojů pro další rozvoj obcí.</w:t>
      </w:r>
    </w:p>
    <w:p w:rsidR="00E36396" w:rsidRDefault="00E36396" w:rsidP="00634A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6396" w:rsidRPr="00E36396" w:rsidRDefault="00E36396" w:rsidP="00E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363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Ing. Hana Černá Silovská, Ph.D. (KREG - </w:t>
      </w:r>
      <w:hyperlink r:id="rId27" w:history="1">
        <w:r w:rsidRPr="00E36396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hana.silovska@vse.cz</w:t>
        </w:r>
      </w:hyperlink>
      <w:r w:rsidRPr="00E363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E36396" w:rsidRPr="00E36396" w:rsidRDefault="00E36396" w:rsidP="00E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363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Proč cíleně strategicky plánovat rozvoj malých měst a obcí?</w:t>
      </w:r>
    </w:p>
    <w:p w:rsidR="00E36396" w:rsidRPr="00E36396" w:rsidRDefault="00E36396" w:rsidP="00E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zřejmé, že velká města (Praha, Ostrava, Plzeň atd.) potřebují své podrobné plány socioekonomického rozvoje na delší období (5-7, i více let). Ale je efektivní plánovat rozvoj i na úrovni středně velkých měst a obcí, případně i těch malých, která mají mnohdy i jen několik set stálých obyvatel? Co to vůbec znamená plánování socioekonomického rozvoje měst a obcí? Která témata se sledují? Jaké jsou dnešní nejčastější priority? A co takové plánování obnáší? Analýza bude založena jak na studiu teoretických poznatků ke strategickému regionálnímu plánování, tak i konkrétních plánů rozvoje vybraných měst a obcí. </w:t>
      </w:r>
    </w:p>
    <w:p w:rsidR="00E36396" w:rsidRPr="00E36396" w:rsidRDefault="00E36396" w:rsidP="00E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6396" w:rsidRPr="00E36396" w:rsidRDefault="00E36396" w:rsidP="00E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363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Ing. Hana Černá Silovská, Ph.D. (KREG - </w:t>
      </w:r>
      <w:hyperlink r:id="rId28" w:history="1">
        <w:r w:rsidRPr="00E36396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hana.silovska@vse.cz</w:t>
        </w:r>
      </w:hyperlink>
      <w:r w:rsidRPr="00E363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E36396" w:rsidRPr="00E36396" w:rsidRDefault="00E36396" w:rsidP="00E36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363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„</w:t>
      </w:r>
      <w:proofErr w:type="spellStart"/>
      <w:r w:rsidRPr="00E363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Event</w:t>
      </w:r>
      <w:proofErr w:type="spellEnd"/>
      <w:r w:rsidRPr="00E363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E363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tourism</w:t>
      </w:r>
      <w:proofErr w:type="spellEnd"/>
      <w:r w:rsidRPr="00E363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 jako příležitost k lokálnímu socioekonomickému rozvoji?</w:t>
      </w:r>
    </w:p>
    <w:p w:rsidR="00E36396" w:rsidRDefault="00E36396" w:rsidP="00E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Pořádání akcí různého (kulturního, sportovního atp.) zaměření zaznamenalo v posledním desetiletí značný rozvoj i v regionech České republiky. Tyto akce (angl. </w:t>
      </w:r>
      <w:proofErr w:type="spellStart"/>
      <w:r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>eventy</w:t>
      </w:r>
      <w:proofErr w:type="spellEnd"/>
      <w:r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mají řadu dopadů (ekonomických, sociálních, environmentálních), mohou přinést jednotlivým lokalitám a jejich obyvatelům jak užitek, tak i ztrátu. Jak lze měřit tyto přínosy na případech konkrétních </w:t>
      </w:r>
      <w:proofErr w:type="spellStart"/>
      <w:r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>eventů</w:t>
      </w:r>
      <w:proofErr w:type="spellEnd"/>
      <w:r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České republice? Má šanci „</w:t>
      </w:r>
      <w:proofErr w:type="spellStart"/>
      <w:r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>event</w:t>
      </w:r>
      <w:proofErr w:type="spellEnd"/>
      <w:r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>tourism</w:t>
      </w:r>
      <w:proofErr w:type="spellEnd"/>
      <w:r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na další rozvoj či začínají převažovat zátěže plynoucí z toho druhu cestovního ruchu? Analýza může být založena jak na obecné klasifikaci </w:t>
      </w:r>
      <w:proofErr w:type="spellStart"/>
      <w:r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>eventů</w:t>
      </w:r>
      <w:proofErr w:type="spellEnd"/>
      <w:r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jejich dopadů a způsobů měření, tak i na podrobné analýze vybraného </w:t>
      </w:r>
      <w:proofErr w:type="spellStart"/>
      <w:r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>eventu</w:t>
      </w:r>
      <w:proofErr w:type="spellEnd"/>
      <w:r w:rsidRPr="00E363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konkrétní lokalitě České republiky.</w:t>
      </w:r>
    </w:p>
    <w:p w:rsidR="00B2415B" w:rsidRDefault="00B2415B" w:rsidP="00E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415B" w:rsidRDefault="00B2415B" w:rsidP="00B24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55A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RNDr. Jana Kouřilová, Ph.D. (KREG – </w:t>
      </w:r>
      <w:hyperlink r:id="rId29" w:history="1">
        <w:r w:rsidRPr="00860111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jana.kourilova@vse.cz</w:t>
        </w:r>
      </w:hyperlink>
      <w:r w:rsidRPr="00355A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:rsidR="00B2415B" w:rsidRDefault="00B2415B" w:rsidP="00B24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Téma: Situace na trhu práce ve vybraném okrese </w:t>
      </w:r>
    </w:p>
    <w:p w:rsidR="00B2415B" w:rsidRDefault="00B2415B" w:rsidP="00B24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Abstrakt: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Česká republika se v současnosti potýká s problémy nedostatku pracovníků v technických profesích. Je tomu ale opravdu tak na celém území ČR? Téma je zaměřeno soulad nabídky pracovníků a poptávky firem na trhu práce ve vybraném okrese podle bydliště středoškolského studenta/studentky. V práci budou využita a analyzována data Úřadu práce ČR, výsledky této analýzy pak budou ověřeny rozhovory s pracovníky kontaktních pracovišť ÚP na daném okrese. Téma a otázky pro rozhovory budou konzultovány s vedoucí práce.</w:t>
      </w:r>
    </w:p>
    <w:p w:rsidR="00B2415B" w:rsidRDefault="00B2415B" w:rsidP="00B24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1A29" w:rsidRDefault="00341A29" w:rsidP="00B24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415B" w:rsidRDefault="00B2415B" w:rsidP="00B24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55A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RNDr. Jana Kouřilová, Ph.D. (KREG – </w:t>
      </w:r>
      <w:hyperlink r:id="rId30" w:history="1">
        <w:r w:rsidRPr="00860111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jana.kourilova@vse.cz</w:t>
        </w:r>
      </w:hyperlink>
      <w:r w:rsidRPr="00355A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:rsidR="00B2415B" w:rsidRDefault="00B2415B" w:rsidP="00B24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Téma: Cestovní ruch jako aktivita podporující regionální rozvoj území</w:t>
      </w:r>
    </w:p>
    <w:p w:rsidR="00B2415B" w:rsidRDefault="00B2415B" w:rsidP="00B24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A27">
        <w:rPr>
          <w:rFonts w:ascii="Times New Roman" w:eastAsia="Times New Roman" w:hAnsi="Times New Roman" w:cs="Times New Roman"/>
          <w:sz w:val="24"/>
          <w:szCs w:val="24"/>
          <w:lang w:eastAsia="cs-CZ"/>
        </w:rPr>
        <w:t>Abstrakt: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Cestovní ruch je v současnosti považován za významnou aktivitu podporující lokální/regionální rozvoj území.</w:t>
      </w:r>
      <w:r w:rsidRPr="003D0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Téma je zaměřeno na provedení analýzy rozvoje cestovního ruchu dle dat ČSÚ a zhodnocení jeho významu v kraji/okrese dle bydliště středoškolského studenta/studentky. Výsledky budou ověřeny prostřednictvím rozhovorů s představiteli veřejné správy, ale i zástupci podnikatelského sektoru. Téma a otázky pro rozhovory (včetně výběru vhodných respondentů) budou konzultovány s vedoucí práce.</w:t>
      </w:r>
    </w:p>
    <w:p w:rsidR="00B62BB0" w:rsidRDefault="00B62BB0" w:rsidP="00B24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2BB0" w:rsidRPr="004E6740" w:rsidRDefault="00B62BB0" w:rsidP="00B62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prof. Ing. Jaroslav Macháček, CSc. (KREG - </w:t>
      </w:r>
      <w:hyperlink r:id="rId31" w:history="1">
        <w:r w:rsidRPr="004E6740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jaroslav.machacek@vse.cz</w:t>
        </w:r>
      </w:hyperlink>
      <w:r w:rsidRPr="004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B62BB0" w:rsidRPr="004E6740" w:rsidRDefault="00B62BB0" w:rsidP="00B62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E674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Téma: </w:t>
      </w:r>
      <w:r w:rsidRPr="00B62B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Zahraniční imigrace ve Středočeském kraji</w:t>
      </w:r>
    </w:p>
    <w:p w:rsidR="00B62BB0" w:rsidRDefault="00B62BB0" w:rsidP="00B62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Abstrakt: </w:t>
      </w:r>
      <w:r w:rsidRPr="00B62BB0">
        <w:rPr>
          <w:rFonts w:ascii="Times New Roman" w:eastAsia="Times New Roman" w:hAnsi="Times New Roman" w:cs="Times New Roman"/>
          <w:sz w:val="24"/>
          <w:szCs w:val="24"/>
          <w:lang w:eastAsia="cs-CZ"/>
        </w:rPr>
        <w:t>Rozsah a struktura (věk, pohlaví, profesní změření, případně další znaky) imigrační složky populace ve sledovaném území. Reálné a možné uplatnění imigrantů na trhu práce z hlediska základních předpokladů – potřebné míry znalosti domácího jazyka a kvalifikace vyhovující pracovní nabídce v daném regionu. Četnost pracovních míst, obsazovaných imigranty, na jejichž nabídku přiměřeně nereaguje domácí populace.</w:t>
      </w:r>
      <w:r w:rsidRPr="004E67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B62BB0" w:rsidRDefault="00B62BB0" w:rsidP="00B24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415B" w:rsidRPr="00B2415B" w:rsidRDefault="00B2415B" w:rsidP="00B24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241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prof. RNDr. René </w:t>
      </w:r>
      <w:proofErr w:type="spellStart"/>
      <w:r w:rsidRPr="00B241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Wokoun</w:t>
      </w:r>
      <w:proofErr w:type="spellEnd"/>
      <w:r w:rsidRPr="00B241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CSc. (KREG – </w:t>
      </w:r>
      <w:hyperlink r:id="rId32" w:history="1">
        <w:r w:rsidRPr="00B2415B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wokoun@vse.cz</w:t>
        </w:r>
      </w:hyperlink>
      <w:r w:rsidRPr="00B241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 </w:t>
      </w:r>
    </w:p>
    <w:p w:rsidR="00B2415B" w:rsidRPr="00B2415B" w:rsidRDefault="00B2415B" w:rsidP="00B24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241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Téma: Migrační a azylová politika v rámci ČR</w:t>
      </w:r>
    </w:p>
    <w:p w:rsidR="00B2415B" w:rsidRPr="00B2415B" w:rsidRDefault="00B2415B" w:rsidP="00B24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Abstrakt: </w:t>
      </w:r>
      <w:r w:rsidRPr="00B2415B">
        <w:rPr>
          <w:rFonts w:ascii="Times New Roman" w:eastAsia="Times New Roman" w:hAnsi="Times New Roman" w:cs="Times New Roman"/>
          <w:sz w:val="24"/>
          <w:szCs w:val="24"/>
          <w:lang w:eastAsia="cs-CZ"/>
        </w:rPr>
        <w:t>Navrhované téma SOČ je zaměřeno na migrační a azylovou politiku v rámci České republiky s úzkou návazností na zmíněnou problematiku v evropském společenství. Práce se bude zabývat zhodnocením mezinárodní migrace v České republice, zejména po roce 1989 po současnost. Vedle analýzy faktorů ovlivňující migraci bude věnována pozornost současnému vývoji migrace na našem území. Práce bude obsahovat stručnou teoretickou a analytickou část. V teoretické části budou vymezeny základní pojmy migrační politiky a její vývoj včetně institucionálního a legislativního rámce. Praktická část bude analytická, zpracování dat o migraci ČR.</w:t>
      </w:r>
    </w:p>
    <w:p w:rsidR="00B2415B" w:rsidRPr="00B2415B" w:rsidRDefault="00B2415B" w:rsidP="00B24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415B" w:rsidRPr="00B2415B" w:rsidRDefault="00B2415B" w:rsidP="00B24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241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prof. RNDr. René </w:t>
      </w:r>
      <w:proofErr w:type="spellStart"/>
      <w:r w:rsidRPr="00B241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Wokoun</w:t>
      </w:r>
      <w:proofErr w:type="spellEnd"/>
      <w:r w:rsidRPr="00B241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CSc. (KREG – </w:t>
      </w:r>
      <w:hyperlink r:id="rId33" w:history="1">
        <w:r w:rsidRPr="00B2415B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wokoun@vse.cz</w:t>
        </w:r>
      </w:hyperlink>
      <w:r w:rsidRPr="00B241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 </w:t>
      </w:r>
    </w:p>
    <w:p w:rsidR="00B2415B" w:rsidRPr="00B2415B" w:rsidRDefault="00B2415B" w:rsidP="00B241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241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Téma: Rozvoj (vybrané, konkrétní) obce</w:t>
      </w:r>
    </w:p>
    <w:p w:rsidR="00B2415B" w:rsidRDefault="00B2415B" w:rsidP="00B24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Abstrakt: </w:t>
      </w:r>
      <w:r w:rsidRPr="00B2415B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obce můžeme chápat jako proces, při kterém dochází k zlepšování původního stavu obce do lepší podoby. Proto je důležité, aby občané dění v obci sledovali a aktivně se na něm podíleli. Neméně důležité ale je, aby obec při plánování a realizaci svého rozvoje brala ohled na potřeby svých občanů a potřeby podnikatelských subjektů.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415B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SOČ bude vycház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et z </w:t>
      </w:r>
      <w:r w:rsidRPr="00B2415B">
        <w:rPr>
          <w:rFonts w:ascii="Times New Roman" w:eastAsia="Times New Roman" w:hAnsi="Times New Roman" w:cs="Times New Roman"/>
          <w:sz w:val="24"/>
          <w:szCs w:val="24"/>
          <w:lang w:eastAsia="cs-CZ"/>
        </w:rPr>
        <w:t>několika odborných publikací a dostupných pramenů publikovaných na internetu, ze zápisů veřejného zasedání obecního zastupitelstva a zápisů zasedání rady obce a z interních dokumentů vybrané obce. Za účelem získání originálních informací budou provedeny řízené rozhovory se starostou a dalšími funkcionáři a obyvateli vybrané obce, případně zaměstnanci obce a s představiteli místních spolků, sdružení, popř. firem.</w:t>
      </w:r>
    </w:p>
    <w:p w:rsidR="0035194E" w:rsidRDefault="0035194E" w:rsidP="00B24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61FE" w:rsidRPr="005061FE" w:rsidRDefault="005061FE" w:rsidP="00506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61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doc. Ing. Jitka Peková, CSc. </w:t>
      </w:r>
      <w:r w:rsidRPr="005061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(KREG – </w:t>
      </w:r>
      <w:hyperlink r:id="rId34" w:history="1">
        <w:r w:rsidRPr="005061FE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jitka.pekova@vse.cz</w:t>
        </w:r>
      </w:hyperlink>
      <w:r w:rsidRPr="005061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5061FE" w:rsidRPr="005061FE" w:rsidRDefault="005061FE" w:rsidP="00506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61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Zdroje financování dlouhodobého rozvoje obce a možnosti jejich využití na příkladu konkrétní vybrané obce, města.</w:t>
      </w:r>
    </w:p>
    <w:p w:rsidR="005061FE" w:rsidRPr="005061FE" w:rsidRDefault="005061FE" w:rsidP="00506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Abstrakt</w:t>
      </w:r>
      <w:r w:rsidRPr="005061FE">
        <w:rPr>
          <w:rFonts w:ascii="Times New Roman" w:eastAsia="Times New Roman" w:hAnsi="Times New Roman" w:cs="Times New Roman"/>
          <w:sz w:val="24"/>
          <w:szCs w:val="24"/>
          <w:lang w:eastAsia="cs-CZ"/>
        </w:rPr>
        <w:t>: Financování rozvoje obce je často spojeno s financováním investic a následně s financováním rostoucích neinvestičních nákladů obce. Práce by se měla zaměřit na rozpočet obce, jeho strukturu, kapitálovou část rozpočtu a využitelné zdroje financování investic, jak vlastních zdrojů, tak cizích nenávratných zdrojů – jednak dotací a možnosti jejich získání na financování rozvoje obce, dále úvěrů a půjček a možnosti jejich využití na financování rozvoje obce. Uvedení investice do provozu má dopad na budoucí běžné – neinvestiční náklady. V práci by měla být věnována pozornost dopadu na budoucí běžné – neinvestiční výdaje v běžné části rozpočtu obce. Pro zpracování tématu práce je nutné potřebné podklady získat na obecním úřadu s využitím konzultací s příslušnými pracovníky OÚ. Konzultace budou i s vedoucí práce.</w:t>
      </w:r>
    </w:p>
    <w:p w:rsidR="005061FE" w:rsidRPr="005061FE" w:rsidRDefault="005061FE" w:rsidP="00506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61FE" w:rsidRPr="005061FE" w:rsidRDefault="005061FE" w:rsidP="00506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61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doc. Ing. Jitka Peková, CSc. (KREG – </w:t>
      </w:r>
      <w:hyperlink r:id="rId35" w:history="1">
        <w:r w:rsidRPr="005061FE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jitka.pekova@vse.cz</w:t>
        </w:r>
      </w:hyperlink>
      <w:r w:rsidRPr="005061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5061FE" w:rsidRPr="005061FE" w:rsidRDefault="005061FE" w:rsidP="00506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61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Zdroje financování dlouhodobého rozvoje kraje a možnosti jejich využití na příkladu konkrétního vybraného kraje.</w:t>
      </w:r>
    </w:p>
    <w:p w:rsidR="005061FE" w:rsidRDefault="005061FE" w:rsidP="00506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Abstrakt</w:t>
      </w:r>
      <w:r w:rsidRPr="005061FE">
        <w:rPr>
          <w:rFonts w:ascii="Times New Roman" w:eastAsia="Times New Roman" w:hAnsi="Times New Roman" w:cs="Times New Roman"/>
          <w:sz w:val="24"/>
          <w:szCs w:val="24"/>
          <w:lang w:eastAsia="cs-CZ"/>
        </w:rPr>
        <w:t>: Financování rozvoje kraje je často spojeno s financováním investic a následně s financováním rostoucích neinvestičních nákladů kraje. Práce by se měla zaměřit na rozpočet kraje, jeho strukturu, kapitálovou část rozpočtu a využitelné zdroje financování investic, jak vlastních zdrojů, tak cizích nenávratných zdrojů – jednak dotací a možnosti jejich získání na financování rozvoje kraje, dále úvěrů a půjček a možnosti jejich využití na financování rozvoje kraje. Uvedení investice do provozu má dopad na budoucí běžné – neinvestiční náklady. V práci by měla být věnována pozornost dopadu na budoucí běžné – neinvestiční výdaje v běžné části rozpočtu kraje. Pro zpracování tématu práce je nutné potřebné podklady získat na krajském úřadu s využitím konzultací s příslušnými pracovníky ekonomického odboru KÚ. Konzultace budou i s vedoucí práce.</w:t>
      </w:r>
    </w:p>
    <w:p w:rsidR="0035194E" w:rsidRDefault="0035194E" w:rsidP="00506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194E" w:rsidRDefault="0035194E" w:rsidP="00506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B2415B" w:rsidRDefault="00B2415B" w:rsidP="00E36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6AE5" w:rsidRPr="002D301D" w:rsidRDefault="00596AE5" w:rsidP="00596AE5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2D301D">
        <w:rPr>
          <w:b/>
          <w:i/>
          <w:sz w:val="32"/>
          <w:szCs w:val="32"/>
        </w:rPr>
        <w:t xml:space="preserve">Katedra </w:t>
      </w:r>
      <w:r>
        <w:rPr>
          <w:b/>
          <w:i/>
          <w:sz w:val="32"/>
          <w:szCs w:val="32"/>
        </w:rPr>
        <w:t>práva</w:t>
      </w:r>
    </w:p>
    <w:p w:rsidR="004E6740" w:rsidRDefault="004E6740" w:rsidP="004E6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</w:t>
      </w:r>
      <w:r w:rsidRPr="00355A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Tomáš Lechner</w:t>
      </w:r>
      <w:r w:rsidRPr="00355A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Ph.D. (K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APR</w:t>
      </w:r>
      <w:r w:rsidRPr="00355A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hyperlink r:id="rId36" w:history="1">
        <w:r w:rsidRPr="00FA25D9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tomas.lechner@vse.cz</w:t>
        </w:r>
      </w:hyperlink>
      <w:r w:rsidRPr="00355A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:rsidR="004E6740" w:rsidRDefault="004E6740" w:rsidP="004E6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Téma: Portál veřejné správy </w:t>
      </w:r>
    </w:p>
    <w:p w:rsidR="004E6740" w:rsidRDefault="004E6740" w:rsidP="004E6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3C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Abstrakt:</w:t>
      </w:r>
      <w:r w:rsidRPr="00355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Implementace informačních a komunikačních technologií ve veřejné správě je realizována na mnoha úrovních. Celostátní úroveň zahrnuje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projekty jako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datové schránky, nebo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CzechPOINT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Jedním z těchto projektů je také Portál veřejné správy, který v poslední době prošel velmi výraznou změnou směřující k zajištění konkrétních elektronických služeb, v nichž hraje roli také elektronická identifikace (Portál občana). Náplní práce bude seznámit se s vývojem Portálu veřejné správy a analyzovat aktuální nabídku elektronických veřejných služeb poskytovaných prostřednictvím tohoto portálu.</w:t>
      </w:r>
    </w:p>
    <w:p w:rsidR="004E6740" w:rsidRDefault="004E6740" w:rsidP="004E6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6740" w:rsidRDefault="004E6740" w:rsidP="004E6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Mgr</w:t>
      </w:r>
      <w:r w:rsidRPr="00355A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Tomáš Lechner</w:t>
      </w:r>
      <w:r w:rsidRPr="00355A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Ph.D. (K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APR</w:t>
      </w:r>
      <w:r w:rsidRPr="00355A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hyperlink r:id="rId37" w:history="1">
        <w:r w:rsidRPr="00FA25D9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tomas.lechner@vse.cz</w:t>
        </w:r>
      </w:hyperlink>
      <w:r w:rsidRPr="00355A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:rsidR="004E6740" w:rsidRDefault="004E6740" w:rsidP="004E6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Téma: Elektronická identita </w:t>
      </w:r>
    </w:p>
    <w:p w:rsidR="00596AE5" w:rsidRPr="00B639CD" w:rsidRDefault="004E6740" w:rsidP="003C4008">
      <w:pPr>
        <w:spacing w:after="0" w:line="240" w:lineRule="auto"/>
        <w:jc w:val="both"/>
      </w:pPr>
      <w:r w:rsidRPr="00C33C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Abstrakt:</w:t>
      </w:r>
      <w:r w:rsidRPr="00355A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Identifikace osob v prostředí digitálního světa neboli kyberprostoru je velmi podstatná pro zajištění důvěryhodnosti elektronické komunikace a nezbytná pro fungování elektronických veřejných služeb. Elektronická identifikace může mít celou řadu úrovní bezpečnosti, důvěryhodnosti a obecnosti. Nejvyšší úrovně důvěryhodnosti elektronické identifikace aktuálně definuje nařízení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eIDAS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Aplikace tohoto nařízení je v České republice zpodobněna do elektronické části občanských průkazů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eObčanka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Tyto průkazy jsou vydávány od </w:t>
      </w:r>
      <w:r w:rsidRPr="00254E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7. 2018 v souladu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254EEA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zákonem č. 250/2017 Sb., o elektronické identifikaci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254E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práce bude porozumění různým úrovním důvěryhodnosti elektronické identifikace a možnostem použití aktuální implementace elektronické identity na prostředku občanského průkazu.</w:t>
      </w:r>
    </w:p>
    <w:sectPr w:rsidR="00596AE5" w:rsidRPr="00B639CD"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E5" w:rsidRDefault="00596AE5" w:rsidP="00596AE5">
      <w:pPr>
        <w:spacing w:after="0" w:line="240" w:lineRule="auto"/>
      </w:pPr>
      <w:r>
        <w:separator/>
      </w:r>
    </w:p>
  </w:endnote>
  <w:endnote w:type="continuationSeparator" w:id="0">
    <w:p w:rsidR="00596AE5" w:rsidRDefault="00596AE5" w:rsidP="0059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064849"/>
      <w:docPartObj>
        <w:docPartGallery w:val="Page Numbers (Bottom of Page)"/>
        <w:docPartUnique/>
      </w:docPartObj>
    </w:sdtPr>
    <w:sdtEndPr/>
    <w:sdtContent>
      <w:p w:rsidR="00596AE5" w:rsidRDefault="00596A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82E">
          <w:rPr>
            <w:noProof/>
          </w:rPr>
          <w:t>1</w:t>
        </w:r>
        <w:r>
          <w:fldChar w:fldCharType="end"/>
        </w:r>
      </w:p>
    </w:sdtContent>
  </w:sdt>
  <w:p w:rsidR="00596AE5" w:rsidRDefault="00596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E5" w:rsidRDefault="00596AE5" w:rsidP="00596AE5">
      <w:pPr>
        <w:spacing w:after="0" w:line="240" w:lineRule="auto"/>
      </w:pPr>
      <w:r>
        <w:separator/>
      </w:r>
    </w:p>
  </w:footnote>
  <w:footnote w:type="continuationSeparator" w:id="0">
    <w:p w:rsidR="00596AE5" w:rsidRDefault="00596AE5" w:rsidP="0059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2F"/>
    <w:rsid w:val="00120B16"/>
    <w:rsid w:val="00123470"/>
    <w:rsid w:val="001734B9"/>
    <w:rsid w:val="001E0D76"/>
    <w:rsid w:val="00202420"/>
    <w:rsid w:val="00260C7C"/>
    <w:rsid w:val="00284974"/>
    <w:rsid w:val="002C17B4"/>
    <w:rsid w:val="002D301D"/>
    <w:rsid w:val="00341A29"/>
    <w:rsid w:val="0035194E"/>
    <w:rsid w:val="003C4008"/>
    <w:rsid w:val="0043318D"/>
    <w:rsid w:val="004C3649"/>
    <w:rsid w:val="004E6740"/>
    <w:rsid w:val="004E76EE"/>
    <w:rsid w:val="005061FE"/>
    <w:rsid w:val="00543C4C"/>
    <w:rsid w:val="005636A7"/>
    <w:rsid w:val="00596AE5"/>
    <w:rsid w:val="005A27D8"/>
    <w:rsid w:val="005A2FF1"/>
    <w:rsid w:val="005A7CED"/>
    <w:rsid w:val="005B7064"/>
    <w:rsid w:val="006156CB"/>
    <w:rsid w:val="006342E6"/>
    <w:rsid w:val="00634A6F"/>
    <w:rsid w:val="00677450"/>
    <w:rsid w:val="00694993"/>
    <w:rsid w:val="00742D45"/>
    <w:rsid w:val="0076482E"/>
    <w:rsid w:val="00771DFD"/>
    <w:rsid w:val="00773397"/>
    <w:rsid w:val="00791D35"/>
    <w:rsid w:val="007963A5"/>
    <w:rsid w:val="007B04D2"/>
    <w:rsid w:val="007C70D8"/>
    <w:rsid w:val="007D7CBF"/>
    <w:rsid w:val="008C0D80"/>
    <w:rsid w:val="0096272F"/>
    <w:rsid w:val="00972B12"/>
    <w:rsid w:val="00996752"/>
    <w:rsid w:val="009B2C6F"/>
    <w:rsid w:val="009F7993"/>
    <w:rsid w:val="00AF2DCF"/>
    <w:rsid w:val="00B2415B"/>
    <w:rsid w:val="00B563BD"/>
    <w:rsid w:val="00B62BB0"/>
    <w:rsid w:val="00B639CD"/>
    <w:rsid w:val="00BB1125"/>
    <w:rsid w:val="00C152F3"/>
    <w:rsid w:val="00C6168A"/>
    <w:rsid w:val="00CB0B9E"/>
    <w:rsid w:val="00CC0552"/>
    <w:rsid w:val="00D070F2"/>
    <w:rsid w:val="00D16827"/>
    <w:rsid w:val="00D43008"/>
    <w:rsid w:val="00D83502"/>
    <w:rsid w:val="00E10848"/>
    <w:rsid w:val="00E36396"/>
    <w:rsid w:val="00E97F5A"/>
    <w:rsid w:val="00F25ADD"/>
    <w:rsid w:val="00F7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2990"/>
  <w15:chartTrackingRefBased/>
  <w15:docId w15:val="{EECCC4FB-416A-4A29-9CF2-6EBBEBF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62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6272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6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6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99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n"/>
    <w:rsid w:val="00B6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39C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96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AE5"/>
  </w:style>
  <w:style w:type="paragraph" w:styleId="Zpat">
    <w:name w:val="footer"/>
    <w:basedOn w:val="Normln"/>
    <w:link w:val="ZpatChar"/>
    <w:uiPriority w:val="99"/>
    <w:unhideWhenUsed/>
    <w:rsid w:val="00596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zeman@vse.cz" TargetMode="External"/><Relationship Id="rId13" Type="http://schemas.openxmlformats.org/officeDocument/2006/relationships/hyperlink" Target="mailto:tomas.miklanek@vse.cz" TargetMode="External"/><Relationship Id="rId18" Type="http://schemas.openxmlformats.org/officeDocument/2006/relationships/hyperlink" Target="mailto:klara.fabiankova@vse.cz" TargetMode="External"/><Relationship Id="rId26" Type="http://schemas.openxmlformats.org/officeDocument/2006/relationships/hyperlink" Target="mailto:toth@vse.cz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jakub.drabek@vse.cz" TargetMode="External"/><Relationship Id="rId34" Type="http://schemas.openxmlformats.org/officeDocument/2006/relationships/hyperlink" Target="mailto:jitka.pekova@vse.cz" TargetMode="External"/><Relationship Id="rId7" Type="http://schemas.openxmlformats.org/officeDocument/2006/relationships/hyperlink" Target="mailto:karel.zeman@vse.cz" TargetMode="External"/><Relationship Id="rId12" Type="http://schemas.openxmlformats.org/officeDocument/2006/relationships/hyperlink" Target="mailto:klara.cermakova@vse.cz" TargetMode="External"/><Relationship Id="rId17" Type="http://schemas.openxmlformats.org/officeDocument/2006/relationships/hyperlink" Target="mailto:klara.fabiankova@vse.cz" TargetMode="External"/><Relationship Id="rId25" Type="http://schemas.openxmlformats.org/officeDocument/2006/relationships/hyperlink" Target="mailto:pelucham@vse.cz" TargetMode="External"/><Relationship Id="rId33" Type="http://schemas.openxmlformats.org/officeDocument/2006/relationships/hyperlink" Target="mailto:wokoun@vse.cz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ivan.jakubec@vse.cz" TargetMode="External"/><Relationship Id="rId20" Type="http://schemas.openxmlformats.org/officeDocument/2006/relationships/hyperlink" Target="mailto:chalupec@vse.cz" TargetMode="External"/><Relationship Id="rId29" Type="http://schemas.openxmlformats.org/officeDocument/2006/relationships/hyperlink" Target="mailto:jana.kourilova@vse.cz" TargetMode="External"/><Relationship Id="rId1" Type="http://schemas.openxmlformats.org/officeDocument/2006/relationships/styles" Target="styles.xml"/><Relationship Id="rId6" Type="http://schemas.openxmlformats.org/officeDocument/2006/relationships/hyperlink" Target="mailto:karel.zeman@vse.cz" TargetMode="External"/><Relationship Id="rId11" Type="http://schemas.openxmlformats.org/officeDocument/2006/relationships/hyperlink" Target="mailto:klara.cermakova@vse.cz" TargetMode="External"/><Relationship Id="rId24" Type="http://schemas.openxmlformats.org/officeDocument/2006/relationships/hyperlink" Target="mailto:pelucham@vse.cz" TargetMode="External"/><Relationship Id="rId32" Type="http://schemas.openxmlformats.org/officeDocument/2006/relationships/hyperlink" Target="mailto:wokoun@vse.cz" TargetMode="External"/><Relationship Id="rId37" Type="http://schemas.openxmlformats.org/officeDocument/2006/relationships/hyperlink" Target="mailto:tomas.lechner@vse.cz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ales.skrivan@vse.cz" TargetMode="External"/><Relationship Id="rId23" Type="http://schemas.openxmlformats.org/officeDocument/2006/relationships/hyperlink" Target="mailto:jana.svejdova@vse.cz" TargetMode="External"/><Relationship Id="rId28" Type="http://schemas.openxmlformats.org/officeDocument/2006/relationships/hyperlink" Target="mailto:hana.silovska@vse.cz" TargetMode="External"/><Relationship Id="rId36" Type="http://schemas.openxmlformats.org/officeDocument/2006/relationships/hyperlink" Target="mailto:tomas.lechner@vse.cz" TargetMode="External"/><Relationship Id="rId10" Type="http://schemas.openxmlformats.org/officeDocument/2006/relationships/hyperlink" Target="mailto:jan.kozak@vse.cz" TargetMode="External"/><Relationship Id="rId19" Type="http://schemas.openxmlformats.org/officeDocument/2006/relationships/hyperlink" Target="mailto:chalupec@vse.cz" TargetMode="External"/><Relationship Id="rId31" Type="http://schemas.openxmlformats.org/officeDocument/2006/relationships/hyperlink" Target="mailto:jaroslav.machacek@vse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ucia.bartuskova@vse.cz" TargetMode="External"/><Relationship Id="rId14" Type="http://schemas.openxmlformats.org/officeDocument/2006/relationships/hyperlink" Target="mailto:petr.specian@vse.cz" TargetMode="External"/><Relationship Id="rId22" Type="http://schemas.openxmlformats.org/officeDocument/2006/relationships/hyperlink" Target="mailto:jana.svejdova@vse.cz" TargetMode="External"/><Relationship Id="rId27" Type="http://schemas.openxmlformats.org/officeDocument/2006/relationships/hyperlink" Target="mailto:hana.silovska@vse.cz" TargetMode="External"/><Relationship Id="rId30" Type="http://schemas.openxmlformats.org/officeDocument/2006/relationships/hyperlink" Target="mailto:jana.kourilova@vse.cz" TargetMode="External"/><Relationship Id="rId35" Type="http://schemas.openxmlformats.org/officeDocument/2006/relationships/hyperlink" Target="mailto:jitka.pekova@v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3877</Words>
  <Characters>22881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26705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Potužák</dc:creator>
  <cp:keywords/>
  <dc:description/>
  <cp:lastModifiedBy>Martin Pělucha</cp:lastModifiedBy>
  <cp:revision>5</cp:revision>
  <dcterms:created xsi:type="dcterms:W3CDTF">2019-09-02T10:18:00Z</dcterms:created>
  <dcterms:modified xsi:type="dcterms:W3CDTF">2019-09-02T10:24:00Z</dcterms:modified>
</cp:coreProperties>
</file>