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D99" w:rsidRDefault="004F7D99" w:rsidP="004F7D99">
      <w:pPr>
        <w:spacing w:after="0" w:line="240" w:lineRule="auto"/>
        <w:rPr>
          <w:rFonts w:ascii="Arial" w:eastAsia="Times New Roman" w:hAnsi="Arial" w:cs="Arial"/>
          <w:b/>
          <w:color w:val="222222"/>
          <w:sz w:val="24"/>
          <w:szCs w:val="24"/>
          <w:lang w:eastAsia="cs-CZ"/>
        </w:rPr>
      </w:pPr>
      <w:bookmarkStart w:id="0" w:name="_GoBack"/>
      <w:bookmarkEnd w:id="0"/>
      <w:r w:rsidRPr="004F7D99">
        <w:rPr>
          <w:rFonts w:ascii="Arial" w:eastAsia="Times New Roman" w:hAnsi="Arial" w:cs="Arial"/>
          <w:b/>
          <w:color w:val="222222"/>
          <w:sz w:val="24"/>
          <w:szCs w:val="24"/>
          <w:lang w:eastAsia="cs-CZ"/>
        </w:rPr>
        <w:t>Poznej půdy ve svém městě</w:t>
      </w:r>
    </w:p>
    <w:p w:rsidR="004F7D99" w:rsidRPr="004F7D99" w:rsidRDefault="00011848">
      <w:pPr>
        <w:rPr>
          <w:rFonts w:ascii="Arial" w:eastAsia="Times New Roman" w:hAnsi="Arial" w:cs="Arial"/>
          <w:color w:val="222222"/>
          <w:sz w:val="24"/>
          <w:szCs w:val="24"/>
          <w:lang w:eastAsia="cs-CZ"/>
        </w:rPr>
      </w:pPr>
      <w:r>
        <w:rPr>
          <w:noProof/>
          <w:lang w:eastAsia="cs-CZ"/>
        </w:rPr>
        <w:drawing>
          <wp:anchor distT="0" distB="0" distL="114300" distR="114300" simplePos="0" relativeHeight="251636224" behindDoc="0" locked="0" layoutInCell="1" allowOverlap="1" wp14:anchorId="59F5911F" wp14:editId="3CCD2CED">
            <wp:simplePos x="0" y="0"/>
            <wp:positionH relativeFrom="margin">
              <wp:align>left</wp:align>
            </wp:positionH>
            <wp:positionV relativeFrom="paragraph">
              <wp:posOffset>10795</wp:posOffset>
            </wp:positionV>
            <wp:extent cx="2223770" cy="1727200"/>
            <wp:effectExtent l="0" t="0" r="5080" b="6350"/>
            <wp:wrapSquare wrapText="bothSides"/>
            <wp:docPr id="2" name="Obrázek 2" descr="Výsledek obrázku pro púdní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púdní prof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1624" cy="1733494"/>
                    </a:xfrm>
                    <a:prstGeom prst="rect">
                      <a:avLst/>
                    </a:prstGeom>
                    <a:noFill/>
                    <a:ln>
                      <a:noFill/>
                    </a:ln>
                  </pic:spPr>
                </pic:pic>
              </a:graphicData>
            </a:graphic>
            <wp14:sizeRelH relativeFrom="page">
              <wp14:pctWidth>0</wp14:pctWidth>
            </wp14:sizeRelH>
            <wp14:sizeRelV relativeFrom="page">
              <wp14:pctHeight>0</wp14:pctHeight>
            </wp14:sizeRelV>
          </wp:anchor>
        </w:drawing>
      </w:r>
      <w:r w:rsidR="004F7D99" w:rsidRPr="004F7D99">
        <w:rPr>
          <w:rFonts w:ascii="Arial" w:eastAsia="Times New Roman" w:hAnsi="Arial" w:cs="Arial"/>
          <w:color w:val="222222"/>
          <w:sz w:val="24"/>
          <w:szCs w:val="24"/>
          <w:lang w:eastAsia="cs-CZ"/>
        </w:rPr>
        <w:t xml:space="preserve">Autor odebere městské půdy v centru, v blízkém okolí, ve </w:t>
      </w:r>
      <w:r w:rsidRPr="004F7D99">
        <w:rPr>
          <w:rFonts w:ascii="Arial" w:eastAsia="Times New Roman" w:hAnsi="Arial" w:cs="Arial"/>
          <w:color w:val="222222"/>
          <w:sz w:val="24"/>
          <w:szCs w:val="24"/>
          <w:lang w:eastAsia="cs-CZ"/>
        </w:rPr>
        <w:t>vzdáleném</w:t>
      </w:r>
      <w:r w:rsidR="004F7D99" w:rsidRPr="004F7D99">
        <w:rPr>
          <w:rFonts w:ascii="Arial" w:eastAsia="Times New Roman" w:hAnsi="Arial" w:cs="Arial"/>
          <w:color w:val="222222"/>
          <w:sz w:val="24"/>
          <w:szCs w:val="24"/>
          <w:lang w:eastAsia="cs-CZ"/>
        </w:rPr>
        <w:t xml:space="preserve"> okolí, podle proudění větru, provede sítování, sušení výluh a analýzu vybraných rizikových prvků. Následně se pokusí vysvětlit rozdíly v jednotlivých vzorcích.</w:t>
      </w:r>
    </w:p>
    <w:p w:rsidR="004F7D99" w:rsidRPr="00375662" w:rsidRDefault="004F7D99" w:rsidP="004F7D99">
      <w:pPr>
        <w:shd w:val="clear" w:color="auto" w:fill="FFFFFF"/>
      </w:pPr>
      <w:r>
        <w:t xml:space="preserve">Kontakt na školitele: </w:t>
      </w:r>
      <w:hyperlink r:id="rId6" w:tooltip="WHOIS" w:history="1">
        <w:r w:rsidRPr="00375662">
          <w:rPr>
            <w:b/>
            <w:bCs/>
          </w:rPr>
          <w:t>prof. RNDr. Martin Mihaljevič, CSc.</w:t>
        </w:r>
      </w:hyperlink>
      <w:r w:rsidRPr="00375662">
        <w:t xml:space="preserve">, E-mail </w:t>
      </w:r>
      <w:hyperlink r:id="rId7" w:history="1">
        <w:r w:rsidRPr="00375662">
          <w:t>martin.mihaljevic@natur.cuni.cz</w:t>
        </w:r>
      </w:hyperlink>
    </w:p>
    <w:p w:rsidR="00C0684A" w:rsidRDefault="00C0684A" w:rsidP="004F7D99">
      <w:pPr>
        <w:spacing w:after="0" w:line="240" w:lineRule="auto"/>
        <w:rPr>
          <w:rFonts w:ascii="Arial" w:eastAsia="Times New Roman" w:hAnsi="Arial" w:cs="Arial"/>
          <w:b/>
          <w:color w:val="222222"/>
          <w:sz w:val="24"/>
          <w:szCs w:val="24"/>
          <w:lang w:eastAsia="cs-CZ"/>
        </w:rPr>
      </w:pPr>
    </w:p>
    <w:p w:rsidR="00926065" w:rsidRDefault="00926065" w:rsidP="004F7D99">
      <w:pPr>
        <w:spacing w:after="0" w:line="240" w:lineRule="auto"/>
        <w:rPr>
          <w:rFonts w:ascii="Arial" w:eastAsia="Times New Roman" w:hAnsi="Arial" w:cs="Arial"/>
          <w:b/>
          <w:color w:val="222222"/>
          <w:sz w:val="24"/>
          <w:szCs w:val="24"/>
          <w:lang w:eastAsia="cs-CZ"/>
        </w:rPr>
      </w:pPr>
    </w:p>
    <w:p w:rsidR="003D5C13" w:rsidRPr="00251A1F" w:rsidRDefault="00011848" w:rsidP="003D5C13">
      <w:pPr>
        <w:shd w:val="clear" w:color="auto" w:fill="FFFFFF"/>
        <w:rPr>
          <w:rFonts w:ascii="Arial" w:eastAsia="Times New Roman" w:hAnsi="Arial" w:cs="Arial"/>
          <w:b/>
          <w:color w:val="222222"/>
          <w:sz w:val="24"/>
          <w:szCs w:val="24"/>
          <w:lang w:eastAsia="cs-CZ"/>
        </w:rPr>
      </w:pPr>
      <w:r>
        <w:rPr>
          <w:noProof/>
          <w:lang w:eastAsia="cs-CZ"/>
        </w:rPr>
        <w:drawing>
          <wp:anchor distT="0" distB="0" distL="114300" distR="114300" simplePos="0" relativeHeight="251686912" behindDoc="0" locked="0" layoutInCell="1" allowOverlap="1" wp14:anchorId="18ED0833" wp14:editId="586041A6">
            <wp:simplePos x="0" y="0"/>
            <wp:positionH relativeFrom="margin">
              <wp:align>left</wp:align>
            </wp:positionH>
            <wp:positionV relativeFrom="paragraph">
              <wp:posOffset>291465</wp:posOffset>
            </wp:positionV>
            <wp:extent cx="2266950" cy="1700213"/>
            <wp:effectExtent l="0" t="0" r="0" b="0"/>
            <wp:wrapSquare wrapText="bothSides"/>
            <wp:docPr id="11" name="Obrázek 11" descr="Výsledek obrázku pro dětské hřiš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dětské hřiště"/>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700213"/>
                    </a:xfrm>
                    <a:prstGeom prst="rect">
                      <a:avLst/>
                    </a:prstGeom>
                    <a:noFill/>
                    <a:ln>
                      <a:noFill/>
                    </a:ln>
                  </pic:spPr>
                </pic:pic>
              </a:graphicData>
            </a:graphic>
          </wp:anchor>
        </w:drawing>
      </w:r>
      <w:r w:rsidR="003D5C13" w:rsidRPr="00251A1F">
        <w:rPr>
          <w:rFonts w:ascii="Arial" w:eastAsia="Times New Roman" w:hAnsi="Arial" w:cs="Arial"/>
          <w:b/>
          <w:color w:val="222222"/>
          <w:sz w:val="24"/>
          <w:szCs w:val="24"/>
          <w:lang w:eastAsia="cs-CZ"/>
        </w:rPr>
        <w:t>Biodostupnost kovů v materiálech z dětských hřišť v mé čtvrti (v mém městě)</w:t>
      </w:r>
    </w:p>
    <w:p w:rsidR="003D5C13" w:rsidRPr="00251A1F" w:rsidRDefault="003D5C13" w:rsidP="003D5C13">
      <w:pPr>
        <w:shd w:val="clear" w:color="auto" w:fill="FFFFFF"/>
        <w:rPr>
          <w:rFonts w:ascii="Arial" w:eastAsia="Times New Roman" w:hAnsi="Arial" w:cs="Arial"/>
          <w:color w:val="222222"/>
          <w:sz w:val="24"/>
          <w:szCs w:val="24"/>
          <w:lang w:eastAsia="cs-CZ"/>
        </w:rPr>
      </w:pPr>
      <w:r w:rsidRPr="00251A1F">
        <w:rPr>
          <w:rFonts w:ascii="Arial" w:eastAsia="Times New Roman" w:hAnsi="Arial" w:cs="Arial"/>
          <w:color w:val="222222"/>
          <w:sz w:val="24"/>
          <w:szCs w:val="24"/>
          <w:lang w:eastAsia="cs-CZ"/>
        </w:rPr>
        <w:t>Student se naučí odebírat a laboratorně zpracovat vzorky půd a písčitých materiálů z dětských hřišt, provede měření jejich celkového chemismu a laboratorní experimenty biodostupnosti (biodosažitelnosti) v simulovaných tělních roztocích.</w:t>
      </w:r>
    </w:p>
    <w:p w:rsidR="003D5C13" w:rsidRPr="00375662" w:rsidRDefault="003D5C13" w:rsidP="003D5C13">
      <w:pPr>
        <w:shd w:val="clear" w:color="auto" w:fill="FFFFFF"/>
      </w:pPr>
      <w:r w:rsidRPr="00375662">
        <w:t xml:space="preserve">Kontakt na školitele: </w:t>
      </w:r>
      <w:hyperlink r:id="rId9" w:tooltip="WHOIS" w:history="1">
        <w:r w:rsidRPr="00375662">
          <w:rPr>
            <w:b/>
            <w:bCs/>
          </w:rPr>
          <w:t>prof. RNDr. Vojtěch Ettler, Ph.D.</w:t>
        </w:r>
      </w:hyperlink>
      <w:r w:rsidRPr="00375662">
        <w:t xml:space="preserve"> </w:t>
      </w:r>
      <w:hyperlink r:id="rId10" w:history="1">
        <w:r w:rsidRPr="00375662">
          <w:t>vojtech.ettler@natur.cuni.cz</w:t>
        </w:r>
      </w:hyperlink>
    </w:p>
    <w:p w:rsidR="004F7D99" w:rsidRDefault="004F7D99" w:rsidP="004F7D99">
      <w:pPr>
        <w:spacing w:after="0" w:line="240" w:lineRule="auto"/>
        <w:rPr>
          <w:rFonts w:ascii="Arial" w:eastAsia="Times New Roman" w:hAnsi="Arial" w:cs="Arial"/>
          <w:b/>
          <w:color w:val="222222"/>
          <w:sz w:val="24"/>
          <w:szCs w:val="24"/>
          <w:lang w:eastAsia="cs-CZ"/>
        </w:rPr>
      </w:pPr>
      <w:r w:rsidRPr="004F7D99">
        <w:rPr>
          <w:rFonts w:ascii="Arial" w:eastAsia="Times New Roman" w:hAnsi="Arial" w:cs="Arial"/>
          <w:b/>
          <w:color w:val="222222"/>
          <w:sz w:val="24"/>
          <w:szCs w:val="24"/>
          <w:lang w:eastAsia="cs-CZ"/>
        </w:rPr>
        <w:t>Stavební kameny historických památek v mém městě</w:t>
      </w:r>
    </w:p>
    <w:p w:rsidR="003D5C13" w:rsidRPr="004F7D99" w:rsidRDefault="003D5C13" w:rsidP="004F7D99">
      <w:pPr>
        <w:spacing w:after="0" w:line="240" w:lineRule="auto"/>
        <w:rPr>
          <w:rFonts w:ascii="Arial" w:eastAsia="Times New Roman" w:hAnsi="Arial" w:cs="Arial"/>
          <w:b/>
          <w:color w:val="222222"/>
          <w:sz w:val="24"/>
          <w:szCs w:val="24"/>
          <w:lang w:eastAsia="cs-CZ"/>
        </w:rPr>
      </w:pPr>
      <w:r>
        <w:rPr>
          <w:noProof/>
          <w:lang w:eastAsia="cs-CZ"/>
        </w:rPr>
        <w:drawing>
          <wp:anchor distT="0" distB="0" distL="114300" distR="114300" simplePos="0" relativeHeight="251640320" behindDoc="0" locked="0" layoutInCell="1" allowOverlap="1" wp14:anchorId="209ECC3B" wp14:editId="070DAC4F">
            <wp:simplePos x="0" y="0"/>
            <wp:positionH relativeFrom="margin">
              <wp:align>left</wp:align>
            </wp:positionH>
            <wp:positionV relativeFrom="paragraph">
              <wp:posOffset>180975</wp:posOffset>
            </wp:positionV>
            <wp:extent cx="2312670" cy="1295400"/>
            <wp:effectExtent l="0" t="0" r="0" b="0"/>
            <wp:wrapSquare wrapText="bothSides"/>
            <wp:docPr id="3" name="Obrázek 3" descr="Výsledek obrázku pro katedrála svatá Bar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katedrála svatá Barbo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267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D99" w:rsidRPr="00251A1F" w:rsidRDefault="004F7D99" w:rsidP="004F7D99">
      <w:pPr>
        <w:shd w:val="clear" w:color="auto" w:fill="FFFFFF"/>
        <w:rPr>
          <w:rFonts w:ascii="Arial" w:eastAsia="Times New Roman" w:hAnsi="Arial" w:cs="Arial"/>
          <w:color w:val="222222"/>
          <w:sz w:val="24"/>
          <w:szCs w:val="24"/>
          <w:lang w:eastAsia="cs-CZ"/>
        </w:rPr>
      </w:pPr>
      <w:r w:rsidRPr="00251A1F">
        <w:rPr>
          <w:rFonts w:ascii="Arial" w:eastAsia="Times New Roman" w:hAnsi="Arial" w:cs="Arial"/>
          <w:color w:val="222222"/>
          <w:sz w:val="24"/>
          <w:szCs w:val="24"/>
          <w:lang w:eastAsia="cs-CZ"/>
        </w:rPr>
        <w:t>Student vyhledá vhodné historické nebo architektonicky zajímavé budovy či jiné památky. Identifikuje a popíše použité geologické materiály a pokusí se zjistit lokality, ve kterých byly vytěženy. V práci lze sledovat i další aspekty související s těžbou, dopravou a zpracováním těchto materiálů.</w:t>
      </w:r>
    </w:p>
    <w:p w:rsidR="004F7D99" w:rsidRPr="004F7D99" w:rsidRDefault="004F7D99" w:rsidP="00027661">
      <w:pPr>
        <w:shd w:val="clear" w:color="auto" w:fill="FFFFFF"/>
        <w:spacing w:after="0"/>
      </w:pPr>
      <w:r w:rsidRPr="004F7D99">
        <w:t xml:space="preserve">Kontakt na školitele: </w:t>
      </w:r>
      <w:hyperlink r:id="rId12" w:tgtFrame="_blank" w:tooltip="Externí odkaz" w:history="1">
        <w:r w:rsidRPr="004F7D99">
          <w:rPr>
            <w:bCs/>
          </w:rPr>
          <w:t>RNDr. Dobroslav</w:t>
        </w:r>
        <w:r w:rsidRPr="004F7D99">
          <w:t> Matějka</w:t>
        </w:r>
        <w:r w:rsidRPr="004F7D99">
          <w:rPr>
            <w:bCs/>
          </w:rPr>
          <w:t>, CSc.</w:t>
        </w:r>
      </w:hyperlink>
      <w:r w:rsidRPr="004F7D99">
        <w:t xml:space="preserve"> E-mail: </w:t>
      </w:r>
      <w:hyperlink r:id="rId13" w:history="1">
        <w:r w:rsidRPr="004F7D99">
          <w:t>dobroslav.matejka@natur.cuni.cz</w:t>
        </w:r>
      </w:hyperlink>
    </w:p>
    <w:p w:rsidR="004F7D99" w:rsidRDefault="00325853" w:rsidP="00027661">
      <w:pPr>
        <w:shd w:val="clear" w:color="auto" w:fill="FFFFFF"/>
        <w:spacing w:after="0"/>
      </w:pPr>
      <w:hyperlink r:id="rId14" w:tooltip="WHOIS" w:history="1">
        <w:r w:rsidR="004F7D99" w:rsidRPr="004F7D99">
          <w:rPr>
            <w:bCs/>
          </w:rPr>
          <w:t>prof. Mgr. Richard Přikryl, Dr.</w:t>
        </w:r>
      </w:hyperlink>
      <w:r w:rsidR="004F7D99" w:rsidRPr="004F7D99">
        <w:t xml:space="preserve">, </w:t>
      </w:r>
      <w:r w:rsidR="004F7D99">
        <w:t xml:space="preserve">E-mail: </w:t>
      </w:r>
      <w:hyperlink r:id="rId15" w:history="1">
        <w:r w:rsidR="004F7D99" w:rsidRPr="004F7D99">
          <w:t>richard.prikryl@natur.cuni.cz</w:t>
        </w:r>
      </w:hyperlink>
    </w:p>
    <w:p w:rsidR="00926065" w:rsidRDefault="00926065" w:rsidP="00251A1F">
      <w:pPr>
        <w:spacing w:after="0" w:line="240" w:lineRule="auto"/>
        <w:rPr>
          <w:rFonts w:ascii="Arial" w:eastAsia="Times New Roman" w:hAnsi="Arial" w:cs="Arial"/>
          <w:b/>
          <w:color w:val="222222"/>
          <w:sz w:val="24"/>
          <w:szCs w:val="24"/>
          <w:lang w:eastAsia="cs-CZ"/>
        </w:rPr>
      </w:pPr>
    </w:p>
    <w:p w:rsidR="004F7D99" w:rsidRDefault="004F7D99" w:rsidP="00251A1F">
      <w:pPr>
        <w:spacing w:after="0" w:line="240" w:lineRule="auto"/>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Drahé kameny v době Karla IV.</w:t>
      </w:r>
    </w:p>
    <w:p w:rsidR="004F7D99" w:rsidRPr="00251A1F" w:rsidRDefault="003D5C13" w:rsidP="004F7D99">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70016" behindDoc="0" locked="0" layoutInCell="1" allowOverlap="1" wp14:anchorId="7FCA76D9" wp14:editId="153E5626">
            <wp:simplePos x="0" y="0"/>
            <wp:positionH relativeFrom="margin">
              <wp:align>left</wp:align>
            </wp:positionH>
            <wp:positionV relativeFrom="paragraph">
              <wp:posOffset>11430</wp:posOffset>
            </wp:positionV>
            <wp:extent cx="2223770" cy="1631950"/>
            <wp:effectExtent l="0" t="0" r="5080" b="6350"/>
            <wp:wrapSquare wrapText="bothSides"/>
            <wp:docPr id="15" name="Obrázek 15" descr="Výsledek obrázku pro Karel korunovační klen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ýsledek obrázku pro Karel korunovační kleno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377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D99" w:rsidRPr="00251A1F">
        <w:rPr>
          <w:rFonts w:ascii="Arial" w:eastAsia="Times New Roman" w:hAnsi="Arial" w:cs="Arial"/>
          <w:color w:val="222222"/>
          <w:sz w:val="24"/>
          <w:szCs w:val="24"/>
          <w:lang w:eastAsia="cs-CZ"/>
        </w:rPr>
        <w:t>Student se seznámí se spektrem drahých kamenů známých v období vrcholného středověku. U vybraných kamenů prostuduje jejich lokality, těžbu a pohyby od ložiska ke koncovému uživateli, způsoby zpracování a využití.</w:t>
      </w:r>
    </w:p>
    <w:p w:rsidR="004F7D99" w:rsidRPr="004F7D99" w:rsidRDefault="004F7D99" w:rsidP="004F7D99">
      <w:pPr>
        <w:shd w:val="clear" w:color="auto" w:fill="FFFFFF"/>
      </w:pPr>
      <w:r w:rsidRPr="004F7D99">
        <w:t xml:space="preserve">Kontakt na školitele: </w:t>
      </w:r>
      <w:hyperlink r:id="rId17" w:tgtFrame="_blank" w:tooltip="Externí odkaz" w:history="1">
        <w:r w:rsidRPr="004F7D99">
          <w:rPr>
            <w:bCs/>
          </w:rPr>
          <w:t>RNDr. Dobroslav</w:t>
        </w:r>
        <w:r w:rsidRPr="004F7D99">
          <w:t> Matějka</w:t>
        </w:r>
        <w:r w:rsidRPr="004F7D99">
          <w:rPr>
            <w:bCs/>
          </w:rPr>
          <w:t>, CSc.</w:t>
        </w:r>
      </w:hyperlink>
      <w:r w:rsidRPr="004F7D99">
        <w:t xml:space="preserve"> E-mail: </w:t>
      </w:r>
      <w:hyperlink r:id="rId18" w:history="1">
        <w:r w:rsidRPr="004F7D99">
          <w:t>dobroslav.matejka@natur.cuni.cz</w:t>
        </w:r>
      </w:hyperlink>
    </w:p>
    <w:p w:rsidR="00C0684A" w:rsidRDefault="00C0684A" w:rsidP="00251A1F">
      <w:pPr>
        <w:spacing w:after="0" w:line="240" w:lineRule="auto"/>
        <w:rPr>
          <w:rFonts w:ascii="Arial" w:eastAsia="Times New Roman" w:hAnsi="Arial" w:cs="Arial"/>
          <w:b/>
          <w:color w:val="222222"/>
          <w:sz w:val="24"/>
          <w:szCs w:val="24"/>
          <w:lang w:eastAsia="cs-CZ"/>
        </w:rPr>
      </w:pPr>
    </w:p>
    <w:p w:rsidR="003D5C13" w:rsidRDefault="003D5C13" w:rsidP="003D5C13">
      <w:pPr>
        <w:shd w:val="clear" w:color="auto" w:fill="FFFFFF"/>
        <w:rPr>
          <w:rFonts w:ascii="Arial" w:eastAsia="Times New Roman" w:hAnsi="Arial" w:cs="Arial"/>
          <w:b/>
          <w:color w:val="222222"/>
          <w:sz w:val="24"/>
          <w:szCs w:val="24"/>
          <w:lang w:eastAsia="cs-CZ"/>
        </w:rPr>
      </w:pPr>
    </w:p>
    <w:p w:rsidR="003D5C13" w:rsidRPr="00251A1F" w:rsidRDefault="003D5C13" w:rsidP="003D5C13">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Historické podzemní stavby v mém městě</w:t>
      </w:r>
    </w:p>
    <w:p w:rsidR="003D5C13" w:rsidRPr="00251A1F" w:rsidRDefault="003D5C13" w:rsidP="003D5C13">
      <w:pPr>
        <w:shd w:val="clear" w:color="auto" w:fill="FFFFFF"/>
        <w:spacing w:line="270" w:lineRule="atLeast"/>
        <w:rPr>
          <w:rFonts w:ascii="Arial" w:eastAsia="Times New Roman" w:hAnsi="Arial" w:cs="Arial"/>
          <w:color w:val="222222"/>
          <w:sz w:val="24"/>
          <w:szCs w:val="24"/>
          <w:lang w:eastAsia="cs-CZ"/>
        </w:rPr>
      </w:pPr>
      <w:r>
        <w:rPr>
          <w:noProof/>
          <w:lang w:eastAsia="cs-CZ"/>
        </w:rPr>
        <w:drawing>
          <wp:anchor distT="0" distB="0" distL="114300" distR="114300" simplePos="0" relativeHeight="251688960" behindDoc="0" locked="0" layoutInCell="1" allowOverlap="1" wp14:anchorId="79E2E24D" wp14:editId="1010A0A8">
            <wp:simplePos x="0" y="0"/>
            <wp:positionH relativeFrom="column">
              <wp:posOffset>-4445</wp:posOffset>
            </wp:positionH>
            <wp:positionV relativeFrom="paragraph">
              <wp:posOffset>1905</wp:posOffset>
            </wp:positionV>
            <wp:extent cx="2447925" cy="1632585"/>
            <wp:effectExtent l="0" t="0" r="9525" b="5715"/>
            <wp:wrapSquare wrapText="bothSides"/>
            <wp:docPr id="21" name="Obrázek 21" descr="Výsledek obrázku pro podzem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ýsledek obrázku pro podzemí"/>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92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A1F">
        <w:rPr>
          <w:rFonts w:ascii="Arial" w:eastAsia="Times New Roman" w:hAnsi="Arial" w:cs="Arial"/>
          <w:color w:val="222222"/>
          <w:sz w:val="24"/>
          <w:szCs w:val="24"/>
          <w:lang w:eastAsia="cs-CZ"/>
        </w:rPr>
        <w:t>Student se pokusí zdokumentovat historické podzemní prostory (tunely, štoly, sklepy apod.) s využitím archivních zdrojů nebo na základě vlastní rekognoskace. Tyto stavebně popíše, popřípadě provede zaměření a zjistí, čím je tvořené horninové podloží, v níž e stavba nachází. Pokusí vyslovit hypotézu o důvodu kosntrukčního systému a dimenzí vzhledem k vlastnostem horniny.</w:t>
      </w:r>
    </w:p>
    <w:p w:rsidR="003D5C13" w:rsidRPr="003D5C13" w:rsidRDefault="003D5C13" w:rsidP="003D5C13">
      <w:pPr>
        <w:shd w:val="clear" w:color="auto" w:fill="FFFFFF"/>
      </w:pPr>
      <w:r w:rsidRPr="003D5C13">
        <w:t xml:space="preserve">Kontakt na školitele: </w:t>
      </w:r>
      <w:hyperlink r:id="rId20" w:tgtFrame="_blank" w:tooltip="Externí odkaz" w:history="1">
        <w:r w:rsidRPr="003D5C13">
          <w:rPr>
            <w:b/>
            <w:bCs/>
          </w:rPr>
          <w:t>Ing. Josef</w:t>
        </w:r>
        <w:r w:rsidRPr="003D5C13">
          <w:t> Rott</w:t>
        </w:r>
      </w:hyperlink>
      <w:r w:rsidRPr="003D5C13">
        <w:t xml:space="preserve"> E-mail: </w:t>
      </w:r>
      <w:hyperlink r:id="rId21" w:history="1">
        <w:r w:rsidRPr="003D5C13">
          <w:t>josef.rott@natur.cuni.cz</w:t>
        </w:r>
      </w:hyperlink>
    </w:p>
    <w:p w:rsidR="004F7D99" w:rsidRPr="00251A1F" w:rsidRDefault="004F7D99" w:rsidP="00251A1F">
      <w:pPr>
        <w:spacing w:after="0" w:line="240" w:lineRule="auto"/>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Využití geologické expozice regionálního muzea pro vzdělávání (projekt)</w:t>
      </w:r>
    </w:p>
    <w:p w:rsidR="004F7D99" w:rsidRPr="00251A1F" w:rsidRDefault="00C0684A" w:rsidP="00251A1F">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72064" behindDoc="0" locked="0" layoutInCell="1" allowOverlap="1" wp14:anchorId="53ED6B25" wp14:editId="563452AA">
            <wp:simplePos x="0" y="0"/>
            <wp:positionH relativeFrom="margin">
              <wp:align>left</wp:align>
            </wp:positionH>
            <wp:positionV relativeFrom="paragraph">
              <wp:posOffset>60325</wp:posOffset>
            </wp:positionV>
            <wp:extent cx="2400300" cy="1795145"/>
            <wp:effectExtent l="0" t="0" r="0" b="0"/>
            <wp:wrapSquare wrapText="bothSides"/>
            <wp:docPr id="5" name="Obrázek 5" descr="Výsledek obrázku pro muzeum ge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muzeum geolog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D99" w:rsidRPr="00251A1F">
        <w:rPr>
          <w:rFonts w:ascii="Arial" w:eastAsia="Times New Roman" w:hAnsi="Arial" w:cs="Arial"/>
          <w:color w:val="222222"/>
          <w:sz w:val="24"/>
          <w:szCs w:val="24"/>
          <w:lang w:eastAsia="cs-CZ"/>
        </w:rPr>
        <w:t>Student detailně prostuduje geologickou expozici v muzeu. U jednotlivých exponátů zjistí, které významné vlastnosti lze na nich pozorovat (fyzikální vlastnosti minerálů, strukturní a texturní fenomény u hornin aj.) ev. jaké další informace z nich lze vytěžit. Podle rozsahu, obsahu a způsobu uspořádání expozice navrhne její využití ve výuce (komentovaná prohlídka, samostatná práce žáků, projektová výuka aj.), popřípadě doporučení muzeu k úpravě expozice způsobem, který by lépe vyhovoval vzdělávacím účelům.</w:t>
      </w:r>
    </w:p>
    <w:p w:rsidR="004F7D99" w:rsidRPr="004F7D99" w:rsidRDefault="004F7D99" w:rsidP="004F7D99">
      <w:pPr>
        <w:shd w:val="clear" w:color="auto" w:fill="FFFFFF"/>
      </w:pPr>
      <w:r w:rsidRPr="004F7D99">
        <w:t xml:space="preserve">Kontakt na školitele: </w:t>
      </w:r>
      <w:hyperlink r:id="rId23" w:tgtFrame="_blank" w:tooltip="Externí odkaz" w:history="1">
        <w:r w:rsidRPr="004F7D99">
          <w:rPr>
            <w:bCs/>
          </w:rPr>
          <w:t>RNDr. Dobroslav</w:t>
        </w:r>
        <w:r w:rsidRPr="004F7D99">
          <w:t> Matějka</w:t>
        </w:r>
        <w:r w:rsidRPr="004F7D99">
          <w:rPr>
            <w:bCs/>
          </w:rPr>
          <w:t>, CSc.</w:t>
        </w:r>
      </w:hyperlink>
      <w:r w:rsidRPr="004F7D99">
        <w:t xml:space="preserve"> E-mail: </w:t>
      </w:r>
      <w:hyperlink r:id="rId24" w:history="1">
        <w:r w:rsidRPr="004F7D99">
          <w:t>dobroslav.matejka@natur.cuni.cz</w:t>
        </w:r>
      </w:hyperlink>
    </w:p>
    <w:p w:rsidR="004F7D99" w:rsidRPr="00251A1F" w:rsidRDefault="004F7D99" w:rsidP="00251A1F">
      <w:pPr>
        <w:spacing w:after="0" w:line="240" w:lineRule="auto"/>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Využití  geologických lokalit v blízkém okolí pro vzdělávání a volnočasové aktivity (projekt)</w:t>
      </w:r>
    </w:p>
    <w:p w:rsidR="004F7D99" w:rsidRPr="00251A1F" w:rsidRDefault="00D6337C" w:rsidP="004F7D99">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71552" behindDoc="0" locked="0" layoutInCell="1" allowOverlap="1">
            <wp:simplePos x="0" y="0"/>
            <wp:positionH relativeFrom="column">
              <wp:posOffset>-4445</wp:posOffset>
            </wp:positionH>
            <wp:positionV relativeFrom="paragraph">
              <wp:posOffset>-1270</wp:posOffset>
            </wp:positionV>
            <wp:extent cx="2390775" cy="1494234"/>
            <wp:effectExtent l="0" t="0" r="0" b="0"/>
            <wp:wrapSquare wrapText="bothSides"/>
            <wp:docPr id="6" name="Obrázek 6" descr="Výsledek obrázku pro 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l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0775" cy="1494234"/>
                    </a:xfrm>
                    <a:prstGeom prst="rect">
                      <a:avLst/>
                    </a:prstGeom>
                    <a:noFill/>
                    <a:ln>
                      <a:noFill/>
                    </a:ln>
                  </pic:spPr>
                </pic:pic>
              </a:graphicData>
            </a:graphic>
            <wp14:sizeRelH relativeFrom="page">
              <wp14:pctWidth>0</wp14:pctWidth>
            </wp14:sizeRelH>
            <wp14:sizeRelV relativeFrom="page">
              <wp14:pctHeight>0</wp14:pctHeight>
            </wp14:sizeRelV>
          </wp:anchor>
        </w:drawing>
      </w:r>
      <w:r w:rsidR="004F7D99" w:rsidRPr="00251A1F">
        <w:rPr>
          <w:rFonts w:ascii="Arial" w:eastAsia="Times New Roman" w:hAnsi="Arial" w:cs="Arial"/>
          <w:color w:val="222222"/>
          <w:sz w:val="24"/>
          <w:szCs w:val="24"/>
          <w:lang w:eastAsia="cs-CZ"/>
        </w:rPr>
        <w:t>Autor vyhledá zajímavé geologické lokality, provede jejich popis, zjistí, jaké minerály a horniny se tam nich vyskytují. U vybraných lokalit zhodnotí jejich potenciál pro vzdělávání, popřípadě navrhne její využití pro volnočasové aktivity (didaktické hry, relaxace, sport aj.).</w:t>
      </w:r>
    </w:p>
    <w:p w:rsidR="004F7D99" w:rsidRPr="004F7D99" w:rsidRDefault="004F7D99" w:rsidP="004F7D99">
      <w:pPr>
        <w:shd w:val="clear" w:color="auto" w:fill="FFFFFF"/>
      </w:pPr>
      <w:r w:rsidRPr="004F7D99">
        <w:t xml:space="preserve">Kontakt na školitele: </w:t>
      </w:r>
      <w:hyperlink r:id="rId26" w:tgtFrame="_blank" w:tooltip="Externí odkaz" w:history="1">
        <w:r w:rsidRPr="004F7D99">
          <w:rPr>
            <w:bCs/>
          </w:rPr>
          <w:t>RNDr. Dobroslav</w:t>
        </w:r>
        <w:r w:rsidRPr="004F7D99">
          <w:t> Matějka</w:t>
        </w:r>
        <w:r w:rsidRPr="004F7D99">
          <w:rPr>
            <w:bCs/>
          </w:rPr>
          <w:t>, CSc.</w:t>
        </w:r>
      </w:hyperlink>
      <w:r w:rsidRPr="004F7D99">
        <w:t xml:space="preserve"> E-mail: </w:t>
      </w:r>
      <w:hyperlink r:id="rId27" w:history="1">
        <w:r w:rsidRPr="004F7D99">
          <w:t>dobroslav.matejka@natur.cuni.cz</w:t>
        </w:r>
      </w:hyperlink>
    </w:p>
    <w:p w:rsidR="003D5C13" w:rsidRDefault="003D5C13" w:rsidP="004F7D99">
      <w:pPr>
        <w:shd w:val="clear" w:color="auto" w:fill="FFFFFF"/>
        <w:rPr>
          <w:rFonts w:ascii="Arial" w:eastAsia="Times New Roman" w:hAnsi="Arial" w:cs="Arial"/>
          <w:b/>
          <w:color w:val="222222"/>
          <w:sz w:val="24"/>
          <w:szCs w:val="24"/>
          <w:lang w:eastAsia="cs-CZ"/>
        </w:rPr>
      </w:pPr>
    </w:p>
    <w:p w:rsidR="003D5C13" w:rsidRDefault="003D5C13" w:rsidP="004F7D99">
      <w:pPr>
        <w:shd w:val="clear" w:color="auto" w:fill="FFFFFF"/>
        <w:rPr>
          <w:rFonts w:ascii="Arial" w:eastAsia="Times New Roman" w:hAnsi="Arial" w:cs="Arial"/>
          <w:b/>
          <w:color w:val="222222"/>
          <w:sz w:val="24"/>
          <w:szCs w:val="24"/>
          <w:lang w:eastAsia="cs-CZ"/>
        </w:rPr>
      </w:pPr>
    </w:p>
    <w:p w:rsidR="004F7D99" w:rsidRPr="00251A1F" w:rsidRDefault="004F7D99" w:rsidP="004F7D99">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lastRenderedPageBreak/>
        <w:t>Geologie a mineralogie vybraného historického revíru těžby zlata na území ČR (konkrétní lokalita bude upřesněna po vzájemné dohodě)</w:t>
      </w:r>
    </w:p>
    <w:p w:rsidR="004F7D99" w:rsidRPr="00251A1F" w:rsidRDefault="00D6337C" w:rsidP="004F7D99">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74112" behindDoc="0" locked="0" layoutInCell="1" allowOverlap="1" wp14:anchorId="04FC9E6C" wp14:editId="6A564E8D">
            <wp:simplePos x="0" y="0"/>
            <wp:positionH relativeFrom="column">
              <wp:posOffset>-4445</wp:posOffset>
            </wp:positionH>
            <wp:positionV relativeFrom="paragraph">
              <wp:posOffset>65405</wp:posOffset>
            </wp:positionV>
            <wp:extent cx="2143125" cy="1381760"/>
            <wp:effectExtent l="0" t="0" r="9525" b="8890"/>
            <wp:wrapSquare wrapText="bothSides"/>
            <wp:docPr id="7" name="Obrázek 7" descr="Výsledek obrázku pro zlatonosné minerá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zlatonosné minerál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12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D99" w:rsidRPr="00251A1F">
        <w:rPr>
          <w:rFonts w:ascii="Arial" w:eastAsia="Times New Roman" w:hAnsi="Arial" w:cs="Arial"/>
          <w:color w:val="222222"/>
          <w:sz w:val="24"/>
          <w:szCs w:val="24"/>
          <w:lang w:eastAsia="cs-CZ"/>
        </w:rPr>
        <w:t xml:space="preserve">Student se pokusí </w:t>
      </w:r>
      <w:r w:rsidR="00251A1F" w:rsidRPr="00251A1F">
        <w:rPr>
          <w:rFonts w:ascii="Arial" w:eastAsia="Times New Roman" w:hAnsi="Arial" w:cs="Arial"/>
          <w:color w:val="222222"/>
          <w:sz w:val="24"/>
          <w:szCs w:val="24"/>
          <w:lang w:eastAsia="cs-CZ"/>
        </w:rPr>
        <w:t>charakterizovat</w:t>
      </w:r>
      <w:r w:rsidR="004F7D99" w:rsidRPr="00251A1F">
        <w:rPr>
          <w:rFonts w:ascii="Arial" w:eastAsia="Times New Roman" w:hAnsi="Arial" w:cs="Arial"/>
          <w:color w:val="222222"/>
          <w:sz w:val="24"/>
          <w:szCs w:val="24"/>
          <w:lang w:eastAsia="cs-CZ"/>
        </w:rPr>
        <w:t xml:space="preserve"> geologické a mineralogické poměry rudního revíru, příležitost pro studium vlastních vzorků minerálů.</w:t>
      </w:r>
    </w:p>
    <w:p w:rsidR="004F7D99" w:rsidRPr="00375662" w:rsidRDefault="004F7D99" w:rsidP="004F7D99">
      <w:pPr>
        <w:shd w:val="clear" w:color="auto" w:fill="FFFFFF"/>
      </w:pPr>
      <w:r w:rsidRPr="004F7D99">
        <w:t>Kontakt na školitele:</w:t>
      </w:r>
      <w:r>
        <w:t xml:space="preserve"> </w:t>
      </w:r>
      <w:hyperlink r:id="rId29" w:tooltip="WHOIS" w:history="1">
        <w:r w:rsidRPr="00375662">
          <w:rPr>
            <w:b/>
            <w:bCs/>
          </w:rPr>
          <w:t>doc. RNDr. Jiří Zachariáš, Ph.D.</w:t>
        </w:r>
      </w:hyperlink>
      <w:r w:rsidRPr="00375662">
        <w:t xml:space="preserve"> e-mail: </w:t>
      </w:r>
      <w:hyperlink r:id="rId30" w:history="1">
        <w:r w:rsidRPr="00375662">
          <w:t>jiri.zacharias@natur.cuni.cz</w:t>
        </w:r>
      </w:hyperlink>
    </w:p>
    <w:p w:rsidR="00D6337C" w:rsidRDefault="00D6337C" w:rsidP="004F7D99">
      <w:pPr>
        <w:shd w:val="clear" w:color="auto" w:fill="FFFFFF"/>
        <w:rPr>
          <w:rFonts w:ascii="Arial" w:eastAsia="Times New Roman" w:hAnsi="Arial" w:cs="Arial"/>
          <w:b/>
          <w:color w:val="222222"/>
          <w:sz w:val="24"/>
          <w:szCs w:val="24"/>
          <w:lang w:eastAsia="cs-CZ"/>
        </w:rPr>
      </w:pPr>
    </w:p>
    <w:p w:rsidR="004F7D99" w:rsidRPr="00251A1F" w:rsidRDefault="004F7D99" w:rsidP="004F7D99">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Určování minerálů v terénu pomocí miniaturních spektrometrů</w:t>
      </w:r>
    </w:p>
    <w:p w:rsidR="004F7D99" w:rsidRPr="00251A1F" w:rsidRDefault="00D6337C" w:rsidP="004F7D99">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64384" behindDoc="0" locked="0" layoutInCell="1" allowOverlap="1">
            <wp:simplePos x="0" y="0"/>
            <wp:positionH relativeFrom="column">
              <wp:posOffset>-4445</wp:posOffset>
            </wp:positionH>
            <wp:positionV relativeFrom="paragraph">
              <wp:posOffset>1270</wp:posOffset>
            </wp:positionV>
            <wp:extent cx="1927289" cy="1276350"/>
            <wp:effectExtent l="0" t="0" r="0" b="0"/>
            <wp:wrapSquare wrapText="bothSides"/>
            <wp:docPr id="8" name="Obrázek 8" descr="Výsledek obrázku pro terénní ramanuv spektrometr ge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terénní ramanuv spektrometr geolog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7289"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D99" w:rsidRPr="00251A1F">
        <w:rPr>
          <w:rFonts w:ascii="Arial" w:eastAsia="Times New Roman" w:hAnsi="Arial" w:cs="Arial"/>
          <w:color w:val="222222"/>
          <w:sz w:val="24"/>
          <w:szCs w:val="24"/>
          <w:lang w:eastAsia="cs-CZ"/>
        </w:rPr>
        <w:t>Student si vyzkouší využití moderní analytické techniky při terénní mineralogické práci. Získá Ramanova spektra pomocí příručního spektrometru a pokusí se o jejich vyhodnocení.</w:t>
      </w:r>
    </w:p>
    <w:p w:rsidR="004F7D99" w:rsidRPr="00375662" w:rsidRDefault="004F7D99" w:rsidP="004F7D99">
      <w:pPr>
        <w:shd w:val="clear" w:color="auto" w:fill="FFFFFF"/>
      </w:pPr>
      <w:r w:rsidRPr="00375662">
        <w:t xml:space="preserve">Kontakt na školitele: </w:t>
      </w:r>
      <w:hyperlink r:id="rId32" w:tooltip="WHOIS" w:history="1">
        <w:r w:rsidRPr="00375662">
          <w:rPr>
            <w:b/>
            <w:bCs/>
          </w:rPr>
          <w:t>prof. RNDr. Jan Jehlička, Dr.</w:t>
        </w:r>
      </w:hyperlink>
      <w:r w:rsidRPr="00375662">
        <w:t xml:space="preserve"> E-mail: </w:t>
      </w:r>
      <w:hyperlink r:id="rId33" w:history="1">
        <w:r w:rsidRPr="00375662">
          <w:t>jan.jehlicka@natur.cuni.cz</w:t>
        </w:r>
      </w:hyperlink>
    </w:p>
    <w:p w:rsidR="004F7D99" w:rsidRPr="00251A1F" w:rsidRDefault="004F7D99" w:rsidP="004F7D99">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Po stopách Českého granátu</w:t>
      </w:r>
    </w:p>
    <w:p w:rsidR="004F7D99" w:rsidRPr="00251A1F" w:rsidRDefault="00D6337C" w:rsidP="004F7D99">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65408" behindDoc="0" locked="0" layoutInCell="1" allowOverlap="1">
            <wp:simplePos x="0" y="0"/>
            <wp:positionH relativeFrom="column">
              <wp:posOffset>-4445</wp:posOffset>
            </wp:positionH>
            <wp:positionV relativeFrom="paragraph">
              <wp:posOffset>3810</wp:posOffset>
            </wp:positionV>
            <wp:extent cx="2214563" cy="1476375"/>
            <wp:effectExtent l="0" t="0" r="0" b="0"/>
            <wp:wrapSquare wrapText="bothSides"/>
            <wp:docPr id="9" name="Obrázek 9" descr="Výsledek obrázku pro český gran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ek obrázku pro český graná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4563"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D99" w:rsidRPr="00251A1F">
        <w:rPr>
          <w:rFonts w:ascii="Arial" w:eastAsia="Times New Roman" w:hAnsi="Arial" w:cs="Arial"/>
          <w:color w:val="222222"/>
          <w:sz w:val="24"/>
          <w:szCs w:val="24"/>
          <w:lang w:eastAsia="cs-CZ"/>
        </w:rPr>
        <w:t>Student se zaměří na druhy granátů, optické a krystalochemické vlastnosti, způsob a podmínky jeho vzniku, významná naleziště.</w:t>
      </w:r>
    </w:p>
    <w:p w:rsidR="004F7D99" w:rsidRPr="00375662" w:rsidRDefault="004F7D99" w:rsidP="004F7D99">
      <w:pPr>
        <w:shd w:val="clear" w:color="auto" w:fill="FFFFFF"/>
      </w:pPr>
      <w:r w:rsidRPr="00375662">
        <w:t xml:space="preserve">Kontakt na školitele: </w:t>
      </w:r>
      <w:hyperlink r:id="rId35" w:tooltip="WHOIS" w:history="1">
        <w:r w:rsidRPr="00375662">
          <w:rPr>
            <w:b/>
            <w:bCs/>
          </w:rPr>
          <w:t>prof. Ing. Shah Wali Faryad, CSc.</w:t>
        </w:r>
      </w:hyperlink>
      <w:r w:rsidRPr="00375662">
        <w:t xml:space="preserve"> E-mail:</w:t>
      </w:r>
      <w:hyperlink r:id="rId36" w:history="1">
        <w:r w:rsidRPr="00375662">
          <w:t>faryad@natur.cuni.cz</w:t>
        </w:r>
      </w:hyperlink>
      <w:r w:rsidR="00FD5D6E" w:rsidRPr="00375662">
        <w:t xml:space="preserve">; </w:t>
      </w:r>
    </w:p>
    <w:p w:rsidR="00D6337C" w:rsidRDefault="00D6337C" w:rsidP="004F7D99">
      <w:pPr>
        <w:shd w:val="clear" w:color="auto" w:fill="FFFFFF"/>
        <w:rPr>
          <w:rFonts w:ascii="Arial" w:eastAsia="Times New Roman" w:hAnsi="Arial" w:cs="Arial"/>
          <w:b/>
          <w:color w:val="222222"/>
          <w:sz w:val="24"/>
          <w:szCs w:val="24"/>
          <w:lang w:eastAsia="cs-CZ"/>
        </w:rPr>
      </w:pPr>
    </w:p>
    <w:p w:rsidR="00D6337C" w:rsidRDefault="00D6337C" w:rsidP="004F7D99">
      <w:pPr>
        <w:shd w:val="clear" w:color="auto" w:fill="FFFFFF"/>
        <w:rPr>
          <w:rFonts w:ascii="Arial" w:eastAsia="Times New Roman" w:hAnsi="Arial" w:cs="Arial"/>
          <w:b/>
          <w:color w:val="222222"/>
          <w:sz w:val="24"/>
          <w:szCs w:val="24"/>
          <w:lang w:eastAsia="cs-CZ"/>
        </w:rPr>
      </w:pPr>
    </w:p>
    <w:p w:rsidR="00FD5D6E" w:rsidRPr="00251A1F" w:rsidRDefault="00FD5D6E" w:rsidP="004F7D99">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Sopečná činnost a pohyby kontinentů: jak spolu souvisí?</w:t>
      </w:r>
    </w:p>
    <w:p w:rsidR="00FD5D6E" w:rsidRPr="00251A1F" w:rsidRDefault="00926065" w:rsidP="004F7D99">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66432" behindDoc="0" locked="0" layoutInCell="1" allowOverlap="1">
            <wp:simplePos x="0" y="0"/>
            <wp:positionH relativeFrom="column">
              <wp:posOffset>-4445</wp:posOffset>
            </wp:positionH>
            <wp:positionV relativeFrom="paragraph">
              <wp:posOffset>1905</wp:posOffset>
            </wp:positionV>
            <wp:extent cx="2214245" cy="1500766"/>
            <wp:effectExtent l="0" t="0" r="0" b="4445"/>
            <wp:wrapSquare wrapText="bothSides"/>
            <wp:docPr id="10" name="Obrázek 10" descr="Výsledek obrázku pro s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sop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4245" cy="1500766"/>
                    </a:xfrm>
                    <a:prstGeom prst="rect">
                      <a:avLst/>
                    </a:prstGeom>
                    <a:noFill/>
                    <a:ln>
                      <a:noFill/>
                    </a:ln>
                  </pic:spPr>
                </pic:pic>
              </a:graphicData>
            </a:graphic>
            <wp14:sizeRelH relativeFrom="page">
              <wp14:pctWidth>0</wp14:pctWidth>
            </wp14:sizeRelH>
            <wp14:sizeRelV relativeFrom="page">
              <wp14:pctHeight>0</wp14:pctHeight>
            </wp14:sizeRelV>
          </wp:anchor>
        </w:drawing>
      </w:r>
      <w:r w:rsidR="00FD5D6E" w:rsidRPr="00251A1F">
        <w:rPr>
          <w:rFonts w:ascii="Arial" w:eastAsia="Times New Roman" w:hAnsi="Arial" w:cs="Arial"/>
          <w:color w:val="222222"/>
          <w:sz w:val="24"/>
          <w:szCs w:val="24"/>
          <w:lang w:eastAsia="cs-CZ"/>
        </w:rPr>
        <w:t>Během práce na projektu se student pokusí zrekonstruovat vývoj vybraných vulkanických těles prvohorního stáří a bude interpretovat jejich vztah k pohybům kontinentů a vzniku dnes již zaniklých oceánů. V rámci teoretické části projektu se student zaměří na různé typy sopečné činnosti ve vztahu k pohybům litosférických desek, v praktické části projektu se pak student seznámí nejen se základy terénní dokumentace a geologického mapování, ale i s pokročilejšími analytickými metodami (např. magnetismus hornin).</w:t>
      </w:r>
    </w:p>
    <w:p w:rsidR="00FD5D6E" w:rsidRPr="00375662" w:rsidRDefault="00FD5D6E" w:rsidP="00FD5D6E">
      <w:pPr>
        <w:shd w:val="clear" w:color="auto" w:fill="FFFFFF"/>
      </w:pPr>
      <w:r w:rsidRPr="00375662">
        <w:t xml:space="preserve">Kontakt na školitele: </w:t>
      </w:r>
      <w:hyperlink r:id="rId38" w:tooltip="WHOIS" w:history="1">
        <w:r w:rsidRPr="00375662">
          <w:rPr>
            <w:b/>
            <w:bCs/>
          </w:rPr>
          <w:t>prof. RNDr. Jiří Žák, Ph.D.</w:t>
        </w:r>
      </w:hyperlink>
      <w:r w:rsidRPr="00375662">
        <w:t xml:space="preserve"> </w:t>
      </w:r>
      <w:hyperlink r:id="rId39" w:history="1">
        <w:r w:rsidRPr="00375662">
          <w:t>jiri.zak@natur.cuni.cz</w:t>
        </w:r>
      </w:hyperlink>
    </w:p>
    <w:p w:rsidR="00926065" w:rsidRDefault="00926065" w:rsidP="004F7D99">
      <w:pPr>
        <w:shd w:val="clear" w:color="auto" w:fill="FFFFFF"/>
        <w:rPr>
          <w:rFonts w:ascii="Arial" w:eastAsia="Times New Roman" w:hAnsi="Arial" w:cs="Arial"/>
          <w:b/>
          <w:color w:val="222222"/>
          <w:sz w:val="24"/>
          <w:szCs w:val="24"/>
          <w:lang w:eastAsia="cs-CZ"/>
        </w:rPr>
      </w:pPr>
    </w:p>
    <w:p w:rsidR="00926065" w:rsidRDefault="00926065" w:rsidP="00FD5D6E">
      <w:pPr>
        <w:shd w:val="clear" w:color="auto" w:fill="FFFFFF"/>
        <w:rPr>
          <w:rFonts w:ascii="Arial" w:hAnsi="Arial" w:cs="Arial"/>
          <w:color w:val="666666"/>
          <w:sz w:val="15"/>
          <w:szCs w:val="15"/>
        </w:rPr>
      </w:pPr>
    </w:p>
    <w:p w:rsidR="00FD5D6E" w:rsidRPr="00251A1F" w:rsidRDefault="00FD5D6E" w:rsidP="00FD5D6E">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Uhlíkaté nanotrubičky, materiál budoucího výtahu do vesmíru?</w:t>
      </w:r>
    </w:p>
    <w:p w:rsidR="00FD5D6E" w:rsidRPr="00251A1F" w:rsidRDefault="00926065" w:rsidP="00FD5D6E">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68480" behindDoc="0" locked="0" layoutInCell="1" allowOverlap="1">
            <wp:simplePos x="0" y="0"/>
            <wp:positionH relativeFrom="column">
              <wp:posOffset>-4445</wp:posOffset>
            </wp:positionH>
            <wp:positionV relativeFrom="paragraph">
              <wp:posOffset>4445</wp:posOffset>
            </wp:positionV>
            <wp:extent cx="2338734" cy="1315392"/>
            <wp:effectExtent l="0" t="0" r="4445" b="0"/>
            <wp:wrapSquare wrapText="bothSides"/>
            <wp:docPr id="12" name="Obrázek 12" descr="Výsledek obrázku pro grafenová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ek obrázku pro grafenová struktur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8734" cy="1315392"/>
                    </a:xfrm>
                    <a:prstGeom prst="rect">
                      <a:avLst/>
                    </a:prstGeom>
                    <a:noFill/>
                    <a:ln>
                      <a:noFill/>
                    </a:ln>
                  </pic:spPr>
                </pic:pic>
              </a:graphicData>
            </a:graphic>
          </wp:anchor>
        </w:drawing>
      </w:r>
      <w:r w:rsidR="00FD5D6E" w:rsidRPr="00251A1F">
        <w:rPr>
          <w:rFonts w:ascii="Arial" w:eastAsia="Times New Roman" w:hAnsi="Arial" w:cs="Arial"/>
          <w:color w:val="222222"/>
          <w:sz w:val="24"/>
          <w:szCs w:val="24"/>
          <w:lang w:eastAsia="cs-CZ"/>
        </w:rPr>
        <w:t>Student se seznámí s fyzikálními vlastnostmi grafenových struktur a jejich potencionálním uplatnění v geofyzice.</w:t>
      </w:r>
    </w:p>
    <w:p w:rsidR="00FD5D6E" w:rsidRPr="00375662" w:rsidRDefault="00FD5D6E" w:rsidP="00FD5D6E">
      <w:pPr>
        <w:shd w:val="clear" w:color="auto" w:fill="FFFFFF"/>
      </w:pPr>
      <w:r w:rsidRPr="00375662">
        <w:t xml:space="preserve">Kontakt na školitele : </w:t>
      </w:r>
      <w:hyperlink r:id="rId41" w:tooltip="WHOIS" w:history="1">
        <w:r w:rsidRPr="00375662">
          <w:rPr>
            <w:b/>
            <w:bCs/>
          </w:rPr>
          <w:t>RNDr. Günther Kletetschka, Ph.D.</w:t>
        </w:r>
      </w:hyperlink>
      <w:r w:rsidRPr="00375662">
        <w:t xml:space="preserve"> E-mail: </w:t>
      </w:r>
      <w:hyperlink r:id="rId42" w:history="1">
        <w:r w:rsidRPr="00375662">
          <w:t>gunther.kletetschka@natur.cuni.cz</w:t>
        </w:r>
      </w:hyperlink>
    </w:p>
    <w:p w:rsidR="00926065" w:rsidRDefault="00926065" w:rsidP="00FD5D6E">
      <w:pPr>
        <w:shd w:val="clear" w:color="auto" w:fill="FFFFFF"/>
        <w:rPr>
          <w:rFonts w:ascii="Arial" w:hAnsi="Arial" w:cs="Arial"/>
          <w:color w:val="666666"/>
          <w:sz w:val="15"/>
          <w:szCs w:val="15"/>
        </w:rPr>
      </w:pPr>
    </w:p>
    <w:p w:rsidR="00926065" w:rsidRDefault="00926065" w:rsidP="00FD5D6E">
      <w:pPr>
        <w:shd w:val="clear" w:color="auto" w:fill="FFFFFF"/>
        <w:rPr>
          <w:rFonts w:ascii="Arial" w:hAnsi="Arial" w:cs="Arial"/>
          <w:color w:val="666666"/>
          <w:sz w:val="15"/>
          <w:szCs w:val="15"/>
        </w:rPr>
      </w:pPr>
    </w:p>
    <w:p w:rsidR="00FD5D6E" w:rsidRPr="00251A1F" w:rsidRDefault="00FD5D6E" w:rsidP="00FD5D6E">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Přírodní zdroje podzemní vody</w:t>
      </w:r>
    </w:p>
    <w:p w:rsidR="00FD5D6E" w:rsidRPr="00251A1F" w:rsidRDefault="00926065" w:rsidP="00FD5D6E">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69504" behindDoc="0" locked="0" layoutInCell="1" allowOverlap="1">
            <wp:simplePos x="0" y="0"/>
            <wp:positionH relativeFrom="column">
              <wp:posOffset>-4445</wp:posOffset>
            </wp:positionH>
            <wp:positionV relativeFrom="paragraph">
              <wp:posOffset>6350</wp:posOffset>
            </wp:positionV>
            <wp:extent cx="2305050" cy="1726563"/>
            <wp:effectExtent l="0" t="0" r="0" b="7620"/>
            <wp:wrapSquare wrapText="bothSides"/>
            <wp:docPr id="13" name="Obrázek 13" descr="Výsledek obrázku pro pram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ek obrázku pro prame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0" cy="1726563"/>
                    </a:xfrm>
                    <a:prstGeom prst="rect">
                      <a:avLst/>
                    </a:prstGeom>
                    <a:noFill/>
                    <a:ln>
                      <a:noFill/>
                    </a:ln>
                  </pic:spPr>
                </pic:pic>
              </a:graphicData>
            </a:graphic>
          </wp:anchor>
        </w:drawing>
      </w:r>
      <w:r w:rsidR="00FD5D6E" w:rsidRPr="00251A1F">
        <w:rPr>
          <w:rFonts w:ascii="Arial" w:eastAsia="Times New Roman" w:hAnsi="Arial" w:cs="Arial"/>
          <w:color w:val="222222"/>
          <w:sz w:val="24"/>
          <w:szCs w:val="24"/>
          <w:lang w:eastAsia="cs-CZ"/>
        </w:rPr>
        <w:t>Student se seznámí s problematikou podzemní vody a jejím místem v hydrologickém cyklu, s využitím pro zásobování pitnou vodou, s výpočtem hydrologické bilance</w:t>
      </w:r>
    </w:p>
    <w:p w:rsidR="00FD5D6E" w:rsidRPr="00375662" w:rsidRDefault="00FD5D6E" w:rsidP="00375662">
      <w:pPr>
        <w:shd w:val="clear" w:color="auto" w:fill="FFFFFF"/>
      </w:pPr>
      <w:r w:rsidRPr="00375662">
        <w:t xml:space="preserve">Kontakt na školitele:  </w:t>
      </w:r>
      <w:hyperlink r:id="rId44" w:tgtFrame="_blank" w:tooltip="Externí odkaz" w:history="1">
        <w:r w:rsidRPr="00375662">
          <w:t>RNDr. Josef Datel, Ph.D.</w:t>
        </w:r>
      </w:hyperlink>
      <w:r w:rsidRPr="00375662">
        <w:t xml:space="preserve"> E-mail: </w:t>
      </w:r>
      <w:hyperlink r:id="rId45" w:history="1">
        <w:r w:rsidRPr="00375662">
          <w:t>josef.datel@natur.cuni.cz, jvdatel@gmail.com</w:t>
        </w:r>
      </w:hyperlink>
    </w:p>
    <w:p w:rsidR="003D5C13" w:rsidRDefault="003D5C13" w:rsidP="00251A1F">
      <w:pPr>
        <w:shd w:val="clear" w:color="auto" w:fill="FFFFFF"/>
        <w:rPr>
          <w:rFonts w:ascii="Arial" w:eastAsia="Times New Roman" w:hAnsi="Arial" w:cs="Arial"/>
          <w:b/>
          <w:color w:val="222222"/>
          <w:sz w:val="24"/>
          <w:szCs w:val="24"/>
          <w:lang w:eastAsia="cs-CZ"/>
        </w:rPr>
      </w:pPr>
    </w:p>
    <w:p w:rsidR="003D5C13" w:rsidRDefault="003D5C13" w:rsidP="00251A1F">
      <w:pPr>
        <w:shd w:val="clear" w:color="auto" w:fill="FFFFFF"/>
        <w:rPr>
          <w:rFonts w:ascii="Arial" w:eastAsia="Times New Roman" w:hAnsi="Arial" w:cs="Arial"/>
          <w:b/>
          <w:color w:val="222222"/>
          <w:sz w:val="24"/>
          <w:szCs w:val="24"/>
          <w:lang w:eastAsia="cs-CZ"/>
        </w:rPr>
      </w:pPr>
    </w:p>
    <w:p w:rsidR="00FD5D6E" w:rsidRPr="00251A1F" w:rsidRDefault="00FD5D6E" w:rsidP="00251A1F">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Společenstva organismů staroprvohorních moří</w:t>
      </w:r>
    </w:p>
    <w:p w:rsidR="00FD5D6E" w:rsidRPr="00251A1F" w:rsidRDefault="003D5C13" w:rsidP="00251A1F">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43392" behindDoc="0" locked="0" layoutInCell="1" allowOverlap="1" wp14:anchorId="2C70D8EB" wp14:editId="003E6AB8">
            <wp:simplePos x="0" y="0"/>
            <wp:positionH relativeFrom="column">
              <wp:posOffset>-4445</wp:posOffset>
            </wp:positionH>
            <wp:positionV relativeFrom="paragraph">
              <wp:posOffset>39370</wp:posOffset>
            </wp:positionV>
            <wp:extent cx="2362200" cy="1330325"/>
            <wp:effectExtent l="0" t="0" r="0" b="3175"/>
            <wp:wrapSquare wrapText="bothSides"/>
            <wp:docPr id="14" name="Obrázek 14" descr="Výsledek obrázku pro ordovik rekonstru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ek obrázku pro ordovik rekonstruk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220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D6E" w:rsidRPr="00251A1F">
        <w:rPr>
          <w:rFonts w:ascii="Arial" w:eastAsia="Times New Roman" w:hAnsi="Arial" w:cs="Arial"/>
          <w:color w:val="222222"/>
          <w:sz w:val="24"/>
          <w:szCs w:val="24"/>
          <w:lang w:eastAsia="cs-CZ"/>
        </w:rPr>
        <w:t>Na fosíliích z vybrané lokality nebo určité oblasti se student nejprve naučí základní principy poznávání, určování, dokumentace a popisu zástupců různých skupinživočichů, především bezobratlých. Jeho výzkum se pak může zaměřit na vybranou skupinu nebo na celkovou asociaci fosílií. Podle toho se pokusí odvodit některé charakteristiky prostředí, ve kterém studované organismy žily, může popsat některé paleoekologické vztahy a případně i procesy, které se odehrály po jejich odumření.Tím si student otestuje specifický přístup k výzkumu kdysi biologických, dnes však už vyhynulých organismů, vyzkouší si výzkum kombinující přímé a nepřímé důkazy, vědecké modelování a získá představu o postupech rekonstrukce společenstev živočichů dávných geologických dob, které jsou klíčem k pochopení současné biodiverzity, ekologie a v neposlední řadě i evoluce.</w:t>
      </w:r>
    </w:p>
    <w:p w:rsidR="00A26025" w:rsidRPr="00375662" w:rsidRDefault="00A26025" w:rsidP="00375662">
      <w:pPr>
        <w:shd w:val="clear" w:color="auto" w:fill="FFFFFF"/>
      </w:pPr>
      <w:r w:rsidRPr="00375662">
        <w:t xml:space="preserve">Kontakt na školitele:  </w:t>
      </w:r>
      <w:hyperlink r:id="rId47" w:tgtFrame="_blank" w:tooltip="Externí odkaz" w:history="1">
        <w:r w:rsidRPr="00375662">
          <w:t>doc. RNDr. Petr Kraft, CSc.</w:t>
        </w:r>
      </w:hyperlink>
      <w:r w:rsidRPr="00375662">
        <w:t xml:space="preserve">, </w:t>
      </w:r>
      <w:r w:rsidR="00375662">
        <w:t xml:space="preserve"> E-mail: </w:t>
      </w:r>
      <w:hyperlink r:id="rId48" w:history="1">
        <w:r w:rsidR="00375662" w:rsidRPr="00375662">
          <w:t xml:space="preserve">petr.kraft@natur.cuni.cz </w:t>
        </w:r>
      </w:hyperlink>
    </w:p>
    <w:p w:rsidR="003D5C13" w:rsidRDefault="003D5C13" w:rsidP="00375662">
      <w:pPr>
        <w:spacing w:after="0" w:line="240" w:lineRule="auto"/>
        <w:rPr>
          <w:rFonts w:ascii="Arial" w:eastAsia="Times New Roman" w:hAnsi="Arial" w:cs="Arial"/>
          <w:b/>
          <w:color w:val="222222"/>
          <w:sz w:val="24"/>
          <w:szCs w:val="24"/>
          <w:lang w:eastAsia="cs-CZ"/>
        </w:rPr>
      </w:pPr>
    </w:p>
    <w:p w:rsidR="00375662" w:rsidRDefault="00375662" w:rsidP="00375662">
      <w:pPr>
        <w:spacing w:after="0" w:line="240" w:lineRule="auto"/>
        <w:rPr>
          <w:rFonts w:ascii="Arial" w:eastAsia="Times New Roman" w:hAnsi="Arial" w:cs="Arial"/>
          <w:b/>
          <w:color w:val="222222"/>
          <w:sz w:val="24"/>
          <w:szCs w:val="24"/>
          <w:lang w:eastAsia="cs-CZ"/>
        </w:rPr>
      </w:pPr>
      <w:r w:rsidRPr="00AE1631">
        <w:rPr>
          <w:rFonts w:ascii="Arial" w:eastAsia="Times New Roman" w:hAnsi="Arial" w:cs="Arial"/>
          <w:b/>
          <w:color w:val="222222"/>
          <w:sz w:val="24"/>
          <w:szCs w:val="24"/>
          <w:lang w:eastAsia="cs-CZ"/>
        </w:rPr>
        <w:lastRenderedPageBreak/>
        <w:t>Rekonstrukce pravěkého more z fosilních mikroorganizmů</w:t>
      </w:r>
    </w:p>
    <w:p w:rsidR="00375662" w:rsidRPr="00011848" w:rsidRDefault="00011848" w:rsidP="00011848">
      <w:pPr>
        <w:spacing w:after="0" w:line="240" w:lineRule="auto"/>
        <w:rPr>
          <w:rFonts w:ascii="Arial" w:eastAsia="Times New Roman" w:hAnsi="Arial" w:cs="Arial"/>
          <w:b/>
          <w:color w:val="222222"/>
          <w:sz w:val="24"/>
          <w:szCs w:val="24"/>
          <w:lang w:eastAsia="cs-CZ"/>
        </w:rPr>
      </w:pPr>
      <w:r>
        <w:rPr>
          <w:noProof/>
          <w:lang w:eastAsia="cs-CZ"/>
        </w:rPr>
        <w:drawing>
          <wp:anchor distT="0" distB="0" distL="114300" distR="114300" simplePos="0" relativeHeight="251682816" behindDoc="0" locked="0" layoutInCell="1" allowOverlap="1" wp14:anchorId="1DA3B56E" wp14:editId="2C7411A2">
            <wp:simplePos x="0" y="0"/>
            <wp:positionH relativeFrom="column">
              <wp:posOffset>-23495</wp:posOffset>
            </wp:positionH>
            <wp:positionV relativeFrom="paragraph">
              <wp:posOffset>29845</wp:posOffset>
            </wp:positionV>
            <wp:extent cx="1990725" cy="1962785"/>
            <wp:effectExtent l="0" t="0" r="9525" b="0"/>
            <wp:wrapSquare wrapText="bothSides"/>
            <wp:docPr id="1" name="Obrázek 1" descr="F:\foraminifery\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raminifery\Picture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0725"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662" w:rsidRPr="00AE1631">
        <w:rPr>
          <w:rFonts w:ascii="Arial" w:eastAsia="Times New Roman" w:hAnsi="Arial" w:cs="Arial"/>
          <w:color w:val="222222"/>
          <w:sz w:val="24"/>
          <w:szCs w:val="24"/>
          <w:lang w:eastAsia="cs-CZ"/>
        </w:rPr>
        <w:t>Student si vyzkouší základy</w:t>
      </w:r>
      <w:r w:rsidR="00375662">
        <w:rPr>
          <w:rFonts w:ascii="Arial" w:eastAsia="Times New Roman" w:hAnsi="Arial" w:cs="Arial"/>
          <w:color w:val="222222"/>
          <w:sz w:val="24"/>
          <w:szCs w:val="24"/>
          <w:lang w:eastAsia="cs-CZ"/>
        </w:rPr>
        <w:t xml:space="preserve"> vědecké</w:t>
      </w:r>
      <w:r w:rsidR="00375662" w:rsidRPr="00AE1631">
        <w:rPr>
          <w:rFonts w:ascii="Arial" w:eastAsia="Times New Roman" w:hAnsi="Arial" w:cs="Arial"/>
          <w:color w:val="222222"/>
          <w:sz w:val="24"/>
          <w:szCs w:val="24"/>
          <w:lang w:eastAsia="cs-CZ"/>
        </w:rPr>
        <w:t xml:space="preserve"> mikropaleontologické práce, tak jak je využívaná v základním výzkumu ale například i u prospekce ložisek ropy. Na Ústavu geologie a paleontologie PrFUK bude mít možnost projít cestu od horniny k dávnému moři: součástí praktické práce bude izolace mikrofosílií z horniny, studium jejich morfologie různými mikroskopickými technikami, určeni casu, v kterém hornina vznik</w:t>
      </w:r>
      <w:r w:rsidR="00375662">
        <w:rPr>
          <w:rFonts w:ascii="Arial" w:eastAsia="Times New Roman" w:hAnsi="Arial" w:cs="Arial"/>
          <w:color w:val="222222"/>
          <w:sz w:val="24"/>
          <w:szCs w:val="24"/>
          <w:lang w:eastAsia="cs-CZ"/>
        </w:rPr>
        <w:t>a</w:t>
      </w:r>
      <w:r w:rsidR="00375662" w:rsidRPr="00AE1631">
        <w:rPr>
          <w:rFonts w:ascii="Arial" w:eastAsia="Times New Roman" w:hAnsi="Arial" w:cs="Arial"/>
          <w:color w:val="222222"/>
          <w:sz w:val="24"/>
          <w:szCs w:val="24"/>
          <w:lang w:eastAsia="cs-CZ"/>
        </w:rPr>
        <w:t>la</w:t>
      </w:r>
      <w:r w:rsidR="00375662">
        <w:rPr>
          <w:rFonts w:ascii="Arial" w:eastAsia="Times New Roman" w:hAnsi="Arial" w:cs="Arial"/>
          <w:color w:val="222222"/>
          <w:sz w:val="24"/>
          <w:szCs w:val="24"/>
          <w:lang w:eastAsia="cs-CZ"/>
        </w:rPr>
        <w:t xml:space="preserve"> na základě mikrofosílií, jako i</w:t>
      </w:r>
      <w:r w:rsidR="00375662" w:rsidRPr="00AE1631">
        <w:rPr>
          <w:rFonts w:ascii="Arial" w:eastAsia="Times New Roman" w:hAnsi="Arial" w:cs="Arial"/>
          <w:color w:val="222222"/>
          <w:sz w:val="24"/>
          <w:szCs w:val="24"/>
          <w:lang w:eastAsia="cs-CZ"/>
        </w:rPr>
        <w:t xml:space="preserve"> rekonstrukce </w:t>
      </w:r>
      <w:r w:rsidR="00375662">
        <w:rPr>
          <w:rFonts w:ascii="Arial" w:eastAsia="Times New Roman" w:hAnsi="Arial" w:cs="Arial"/>
          <w:color w:val="222222"/>
          <w:sz w:val="24"/>
          <w:szCs w:val="24"/>
          <w:lang w:eastAsia="cs-CZ"/>
        </w:rPr>
        <w:t xml:space="preserve">některého z </w:t>
      </w:r>
      <w:r w:rsidR="00375662" w:rsidRPr="00AE1631">
        <w:rPr>
          <w:rFonts w:ascii="Arial" w:eastAsia="Times New Roman" w:hAnsi="Arial" w:cs="Arial"/>
          <w:color w:val="222222"/>
          <w:sz w:val="24"/>
          <w:szCs w:val="24"/>
          <w:lang w:eastAsia="cs-CZ"/>
        </w:rPr>
        <w:t>moř</w:t>
      </w:r>
      <w:r w:rsidR="00375662">
        <w:rPr>
          <w:rFonts w:ascii="Arial" w:eastAsia="Times New Roman" w:hAnsi="Arial" w:cs="Arial"/>
          <w:color w:val="222222"/>
          <w:sz w:val="24"/>
          <w:szCs w:val="24"/>
          <w:lang w:eastAsia="cs-CZ"/>
        </w:rPr>
        <w:t>í, které bylo na území naší republiky před milióny lety.</w:t>
      </w:r>
      <w:r w:rsidR="00375662" w:rsidRPr="00AE1631">
        <w:rPr>
          <w:rFonts w:ascii="Arial" w:eastAsia="Times New Roman" w:hAnsi="Arial" w:cs="Arial"/>
          <w:color w:val="222222"/>
          <w:sz w:val="24"/>
          <w:szCs w:val="24"/>
          <w:lang w:eastAsia="cs-CZ"/>
        </w:rPr>
        <w:t xml:space="preserve"> </w:t>
      </w:r>
    </w:p>
    <w:p w:rsidR="00011848" w:rsidRDefault="00375662" w:rsidP="00011848">
      <w:pPr>
        <w:spacing w:after="0"/>
      </w:pPr>
      <w:r>
        <w:t xml:space="preserve">Kontakt na školitele: doc. RNDr. Katarína Holcová, CSc.  E-mail: </w:t>
      </w:r>
      <w:r w:rsidR="00011848">
        <w:t xml:space="preserve">                 </w:t>
      </w:r>
    </w:p>
    <w:p w:rsidR="00375662" w:rsidRDefault="00011848" w:rsidP="00011848">
      <w:pPr>
        <w:spacing w:after="0"/>
      </w:pPr>
      <w:r>
        <w:t xml:space="preserve">                                                                   </w:t>
      </w:r>
      <w:hyperlink r:id="rId50" w:history="1">
        <w:r w:rsidR="00375662" w:rsidRPr="00375662">
          <w:t>holcova@natur.cuni.cz</w:t>
        </w:r>
      </w:hyperlink>
    </w:p>
    <w:p w:rsidR="00011848" w:rsidRDefault="00011848" w:rsidP="00011848">
      <w:pPr>
        <w:spacing w:after="0"/>
      </w:pPr>
    </w:p>
    <w:p w:rsidR="00011848" w:rsidRDefault="00011848" w:rsidP="00011848">
      <w:pPr>
        <w:shd w:val="clear" w:color="auto" w:fill="FFFFFF"/>
        <w:spacing w:after="0"/>
        <w:rPr>
          <w:rFonts w:ascii="Arial" w:eastAsia="Times New Roman" w:hAnsi="Arial" w:cs="Arial"/>
          <w:b/>
          <w:color w:val="222222"/>
          <w:sz w:val="24"/>
          <w:szCs w:val="24"/>
          <w:lang w:eastAsia="cs-CZ"/>
        </w:rPr>
      </w:pPr>
      <w:r>
        <w:rPr>
          <w:noProof/>
          <w:lang w:eastAsia="cs-CZ"/>
        </w:rPr>
        <w:drawing>
          <wp:anchor distT="0" distB="0" distL="114300" distR="114300" simplePos="0" relativeHeight="251684864" behindDoc="0" locked="0" layoutInCell="1" allowOverlap="1" wp14:anchorId="4595700B" wp14:editId="10F839F5">
            <wp:simplePos x="0" y="0"/>
            <wp:positionH relativeFrom="column">
              <wp:posOffset>24130</wp:posOffset>
            </wp:positionH>
            <wp:positionV relativeFrom="paragraph">
              <wp:posOffset>195580</wp:posOffset>
            </wp:positionV>
            <wp:extent cx="2057400" cy="1651635"/>
            <wp:effectExtent l="0" t="0" r="0" b="5715"/>
            <wp:wrapSquare wrapText="bothSides"/>
            <wp:docPr id="20" name="Obrázek 20" descr="Výsledek obrázku pro konodo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ýsledek obrázku pro konodont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7400" cy="165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C13" w:rsidRPr="00251A1F">
        <w:rPr>
          <w:rFonts w:ascii="Arial" w:eastAsia="Times New Roman" w:hAnsi="Arial" w:cs="Arial"/>
          <w:b/>
          <w:color w:val="222222"/>
          <w:sz w:val="24"/>
          <w:szCs w:val="24"/>
          <w:lang w:eastAsia="cs-CZ"/>
        </w:rPr>
        <w:t>Konodonti spodního devonu z</w:t>
      </w:r>
      <w:r>
        <w:rPr>
          <w:rFonts w:ascii="Arial" w:eastAsia="Times New Roman" w:hAnsi="Arial" w:cs="Arial"/>
          <w:b/>
          <w:color w:val="222222"/>
          <w:sz w:val="24"/>
          <w:szCs w:val="24"/>
          <w:lang w:eastAsia="cs-CZ"/>
        </w:rPr>
        <w:t> </w:t>
      </w:r>
      <w:r w:rsidR="003D5C13" w:rsidRPr="00251A1F">
        <w:rPr>
          <w:rFonts w:ascii="Arial" w:eastAsia="Times New Roman" w:hAnsi="Arial" w:cs="Arial"/>
          <w:b/>
          <w:color w:val="222222"/>
          <w:sz w:val="24"/>
          <w:szCs w:val="24"/>
          <w:lang w:eastAsia="cs-CZ"/>
        </w:rPr>
        <w:t>Barrandienu</w:t>
      </w:r>
    </w:p>
    <w:p w:rsidR="003D5C13" w:rsidRPr="00011848" w:rsidRDefault="003D5C13" w:rsidP="00011848">
      <w:pPr>
        <w:shd w:val="clear" w:color="auto" w:fill="FFFFFF"/>
        <w:spacing w:after="0"/>
        <w:rPr>
          <w:rFonts w:ascii="Arial" w:eastAsia="Times New Roman" w:hAnsi="Arial" w:cs="Arial"/>
          <w:b/>
          <w:color w:val="222222"/>
          <w:sz w:val="24"/>
          <w:szCs w:val="24"/>
          <w:lang w:eastAsia="cs-CZ"/>
        </w:rPr>
      </w:pPr>
      <w:r w:rsidRPr="00251A1F">
        <w:rPr>
          <w:rFonts w:ascii="Arial" w:eastAsia="Times New Roman" w:hAnsi="Arial" w:cs="Arial"/>
          <w:color w:val="222222"/>
          <w:sz w:val="24"/>
          <w:szCs w:val="24"/>
          <w:lang w:eastAsia="cs-CZ"/>
        </w:rPr>
        <w:t>Z konodontů, enigmatických drobných živočichů, kteří obývali naší planetu před stovkami milionů let, se nám dnes zachovávají povětšinou jen elementy jejich trávicího aparátu. Součástí této práce bude studium těmito elementů od jejich získání z hornin až po jejich popis a interpretaci. Student bude mít možnost vyzkoušet si práci geologa – paleontologa ve všech aspektech – přes odběr vzorků v terénu, kreslení geologického profilu lokality, přes laboratorní zpracování vzorků až po práci s mikroskopem a jednotlivými konodontovými elementy. Student by tímto měl získat představu o geologické minulosti Země, a jak lze informace o ní vyčíst z hornin a zkamenělin. Práce bude probíhat na Ústavu geologie a paleontologie PřF UK a z části také na Geologickém ústavu Akademie věd ČR.</w:t>
      </w:r>
    </w:p>
    <w:p w:rsidR="003D5C13" w:rsidRDefault="003D5C13" w:rsidP="003D5C13">
      <w:pPr>
        <w:shd w:val="clear" w:color="auto" w:fill="FFFFFF"/>
      </w:pPr>
      <w:r w:rsidRPr="003D5C13">
        <w:t xml:space="preserve">Kontakt na školitele: </w:t>
      </w:r>
      <w:hyperlink r:id="rId52" w:tgtFrame="_blank" w:tooltip="Externí odkaz" w:history="1">
        <w:r w:rsidRPr="003D5C13">
          <w:t>Bc. Aneta Hušková</w:t>
        </w:r>
      </w:hyperlink>
      <w:r w:rsidRPr="003D5C13">
        <w:t xml:space="preserve">, </w:t>
      </w:r>
      <w:hyperlink r:id="rId53" w:history="1">
        <w:r w:rsidRPr="003D5C13">
          <w:t>aneta.huskova@natur.cuni.cz</w:t>
        </w:r>
      </w:hyperlink>
    </w:p>
    <w:p w:rsidR="00A26025" w:rsidRPr="00251A1F" w:rsidRDefault="00A26025" w:rsidP="00251A1F">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t>Měření kmitů budovy s využitím chytrých telefonů</w:t>
      </w:r>
    </w:p>
    <w:p w:rsidR="00A26025" w:rsidRPr="00251A1F" w:rsidRDefault="00011848" w:rsidP="00251A1F">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78208" behindDoc="0" locked="0" layoutInCell="1" allowOverlap="1" wp14:anchorId="39D47DA0" wp14:editId="27E42DAE">
            <wp:simplePos x="0" y="0"/>
            <wp:positionH relativeFrom="margin">
              <wp:align>left</wp:align>
            </wp:positionH>
            <wp:positionV relativeFrom="paragraph">
              <wp:posOffset>71755</wp:posOffset>
            </wp:positionV>
            <wp:extent cx="2238375" cy="1686560"/>
            <wp:effectExtent l="0" t="0" r="9525" b="8890"/>
            <wp:wrapSquare wrapText="bothSides"/>
            <wp:docPr id="18" name="Obrázek 18" descr="Výsledek obrázku pro seizm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ýsledek obrázku pro seizmogra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8375"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025" w:rsidRPr="00251A1F">
        <w:rPr>
          <w:rFonts w:ascii="Arial" w:eastAsia="Times New Roman" w:hAnsi="Arial" w:cs="Arial"/>
          <w:color w:val="222222"/>
          <w:sz w:val="24"/>
          <w:szCs w:val="24"/>
          <w:lang w:eastAsia="cs-CZ"/>
        </w:rPr>
        <w:t>Moderní chytré telefony a tablety obsahují snímač zrychlení používaný v hrách a jiných aplikacích. Ten je možno využít i jako jednoduchý seismograf. Zájemce se seznámí s principy seismografů a nainstaluje si seismometrickou aplikaci do vlastního zařízení. S jejím použitím zaznamená kmity vybrané budovy (domu, školy) a podle možností použité aplikace porovná amplitudu a převládající frekvence kmitů ve třech kolmých směrech. To mu umožní vyhodnotit kmity i s ohledem na konstrukci budovy.</w:t>
      </w:r>
    </w:p>
    <w:p w:rsidR="00A26025" w:rsidRPr="00375662" w:rsidRDefault="00A26025" w:rsidP="00A26025">
      <w:pPr>
        <w:shd w:val="clear" w:color="auto" w:fill="FFFFFF"/>
      </w:pPr>
      <w:r w:rsidRPr="00375662">
        <w:t xml:space="preserve">Kontakt na školitele:  </w:t>
      </w:r>
      <w:hyperlink r:id="rId55" w:tooltip="WHOIS" w:history="1">
        <w:r w:rsidRPr="00375662">
          <w:rPr>
            <w:b/>
            <w:bCs/>
          </w:rPr>
          <w:t>prof. RNDr. Tomáš Fischer, Ph.D.</w:t>
        </w:r>
      </w:hyperlink>
      <w:r w:rsidRPr="00375662">
        <w:t xml:space="preserve">, E-mail: </w:t>
      </w:r>
      <w:hyperlink r:id="rId56" w:history="1">
        <w:r w:rsidRPr="00375662">
          <w:t>tomas.fischer@natur.cuni.cz</w:t>
        </w:r>
      </w:hyperlink>
    </w:p>
    <w:p w:rsidR="00A26025" w:rsidRPr="00251A1F" w:rsidRDefault="00A26025" w:rsidP="00A26025">
      <w:pPr>
        <w:shd w:val="clear" w:color="auto" w:fill="FFFFFF"/>
        <w:rPr>
          <w:rFonts w:ascii="Arial" w:eastAsia="Times New Roman" w:hAnsi="Arial" w:cs="Arial"/>
          <w:b/>
          <w:color w:val="222222"/>
          <w:sz w:val="24"/>
          <w:szCs w:val="24"/>
          <w:lang w:eastAsia="cs-CZ"/>
        </w:rPr>
      </w:pPr>
      <w:r w:rsidRPr="00251A1F">
        <w:rPr>
          <w:rFonts w:ascii="Arial" w:eastAsia="Times New Roman" w:hAnsi="Arial" w:cs="Arial"/>
          <w:b/>
          <w:color w:val="222222"/>
          <w:sz w:val="24"/>
          <w:szCs w:val="24"/>
          <w:lang w:eastAsia="cs-CZ"/>
        </w:rPr>
        <w:lastRenderedPageBreak/>
        <w:t>Otřesy půdy v důsledku dopravy měřené chytrým telefonem</w:t>
      </w:r>
    </w:p>
    <w:p w:rsidR="00A26025" w:rsidRPr="00251A1F" w:rsidRDefault="003D5C13" w:rsidP="00A26025">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76160" behindDoc="0" locked="0" layoutInCell="1" allowOverlap="1" wp14:anchorId="2CE371D6" wp14:editId="2C92EF4B">
            <wp:simplePos x="0" y="0"/>
            <wp:positionH relativeFrom="column">
              <wp:posOffset>-4445</wp:posOffset>
            </wp:positionH>
            <wp:positionV relativeFrom="paragraph">
              <wp:posOffset>85725</wp:posOffset>
            </wp:positionV>
            <wp:extent cx="2219325" cy="1479550"/>
            <wp:effectExtent l="0" t="0" r="9525" b="6350"/>
            <wp:wrapSquare wrapText="bothSides"/>
            <wp:docPr id="17" name="Obrázek 17" descr="Výsledek obrázku pro seizm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ýsledek obrázku pro seizmogra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anchor>
        </w:drawing>
      </w:r>
      <w:r w:rsidR="00A26025" w:rsidRPr="00251A1F">
        <w:rPr>
          <w:rFonts w:ascii="Arial" w:eastAsia="Times New Roman" w:hAnsi="Arial" w:cs="Arial"/>
          <w:color w:val="222222"/>
          <w:sz w:val="24"/>
          <w:szCs w:val="24"/>
          <w:lang w:eastAsia="cs-CZ"/>
        </w:rPr>
        <w:t>Moderní chytré telefony a tablety obsahují snímač zrychlení používaný v hrách a jiných aplikacích. Ten je možno využít i jako jednoduchý seismograf. Zájemce se seznámí s principy seismografů a nainstaluje si seismometrickou aplikaci do vlastního zařízení. S jejím použitím zaznamená otřesy půdy v důsledku průjezdu tramvají, autobusů či vlaků. Podle možností použité aplikace porovná amplitudu a převládající frekvence kmitů s ohledem na typ projíždějícího vozidla.</w:t>
      </w:r>
    </w:p>
    <w:p w:rsidR="00A26025" w:rsidRPr="003D5C13" w:rsidRDefault="00A26025" w:rsidP="00A26025">
      <w:pPr>
        <w:shd w:val="clear" w:color="auto" w:fill="FFFFFF"/>
      </w:pPr>
      <w:r w:rsidRPr="003D5C13">
        <w:t xml:space="preserve">Kontakt na školitele:  </w:t>
      </w:r>
      <w:hyperlink r:id="rId58" w:tooltip="WHOIS" w:history="1">
        <w:r w:rsidRPr="003D5C13">
          <w:rPr>
            <w:b/>
            <w:bCs/>
          </w:rPr>
          <w:t>prof. RNDr. Tomáš Fischer, Ph.D.</w:t>
        </w:r>
      </w:hyperlink>
      <w:r w:rsidRPr="003D5C13">
        <w:t xml:space="preserve">, E-mail: </w:t>
      </w:r>
      <w:hyperlink r:id="rId59" w:history="1">
        <w:r w:rsidRPr="003D5C13">
          <w:t>tomas.fischer@natur.cuni.cz</w:t>
        </w:r>
      </w:hyperlink>
    </w:p>
    <w:p w:rsidR="003D5C13" w:rsidRDefault="003D5C13" w:rsidP="00A26025">
      <w:pPr>
        <w:shd w:val="clear" w:color="auto" w:fill="FFFFFF"/>
        <w:rPr>
          <w:rFonts w:ascii="Arial" w:eastAsia="Times New Roman" w:hAnsi="Arial" w:cs="Arial"/>
          <w:b/>
          <w:color w:val="222222"/>
          <w:sz w:val="24"/>
          <w:szCs w:val="24"/>
          <w:lang w:eastAsia="cs-CZ"/>
        </w:rPr>
      </w:pPr>
    </w:p>
    <w:p w:rsidR="00A26025" w:rsidRPr="00251A1F" w:rsidRDefault="003D5C13" w:rsidP="00A26025">
      <w:pPr>
        <w:shd w:val="clear" w:color="auto" w:fill="FFFFFF"/>
        <w:rPr>
          <w:rFonts w:ascii="Arial" w:eastAsia="Times New Roman" w:hAnsi="Arial" w:cs="Arial"/>
          <w:color w:val="222222"/>
          <w:sz w:val="24"/>
          <w:szCs w:val="24"/>
          <w:lang w:eastAsia="cs-CZ"/>
        </w:rPr>
      </w:pPr>
      <w:r>
        <w:rPr>
          <w:noProof/>
          <w:lang w:eastAsia="cs-CZ"/>
        </w:rPr>
        <w:drawing>
          <wp:anchor distT="0" distB="0" distL="114300" distR="114300" simplePos="0" relativeHeight="251679232" behindDoc="0" locked="0" layoutInCell="1" allowOverlap="1" wp14:anchorId="45799230" wp14:editId="63EA1C8B">
            <wp:simplePos x="0" y="0"/>
            <wp:positionH relativeFrom="column">
              <wp:posOffset>-4445</wp:posOffset>
            </wp:positionH>
            <wp:positionV relativeFrom="paragraph">
              <wp:posOffset>607695</wp:posOffset>
            </wp:positionV>
            <wp:extent cx="2725420" cy="2044065"/>
            <wp:effectExtent l="0" t="0" r="0" b="0"/>
            <wp:wrapSquare wrapText="bothSides"/>
            <wp:docPr id="19" name="Obrázek 19" descr="Výsledek obrázku pro geopark železné h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ýsledek obrázku pro geopark železné hor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25420"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025" w:rsidRPr="00251A1F">
        <w:rPr>
          <w:rFonts w:ascii="Arial" w:eastAsia="Times New Roman" w:hAnsi="Arial" w:cs="Arial"/>
          <w:b/>
          <w:color w:val="222222"/>
          <w:sz w:val="24"/>
          <w:szCs w:val="24"/>
          <w:lang w:eastAsia="cs-CZ"/>
        </w:rPr>
        <w:t>Sestavení sbírky hornin Geoparku Železné hory pro výukové účely a připravované expozice</w:t>
      </w:r>
      <w:r w:rsidR="00A26025" w:rsidRPr="00251A1F">
        <w:rPr>
          <w:rFonts w:ascii="Arial" w:eastAsia="Times New Roman" w:hAnsi="Arial" w:cs="Arial"/>
          <w:b/>
          <w:color w:val="222222"/>
          <w:sz w:val="24"/>
          <w:szCs w:val="24"/>
          <w:lang w:eastAsia="cs-CZ"/>
        </w:rPr>
        <w:br/>
      </w:r>
      <w:r w:rsidR="00A26025">
        <w:rPr>
          <w:rFonts w:ascii="Calibri" w:hAnsi="Calibri"/>
          <w:sz w:val="20"/>
          <w:szCs w:val="20"/>
        </w:rPr>
        <w:br/>
      </w:r>
      <w:r w:rsidR="00A26025" w:rsidRPr="00251A1F">
        <w:rPr>
          <w:rFonts w:ascii="Arial" w:eastAsia="Times New Roman" w:hAnsi="Arial" w:cs="Arial"/>
          <w:color w:val="222222"/>
          <w:sz w:val="24"/>
          <w:szCs w:val="24"/>
          <w:lang w:eastAsia="cs-CZ"/>
        </w:rPr>
        <w:t>Práce je zadána po dohodě s dr. Danielem Smutkem, ředitelem geoparku Železné hory, který podpoří realizaci prací. Cílem práce je vytvořit representativní sbírku  hornin z území Železných hor, která bude využita pro potřeby připravovaných expozic  a  pro plánované vzdělávací programy.  Během terénní</w:t>
      </w:r>
      <w:r w:rsidR="00251A1F">
        <w:rPr>
          <w:rFonts w:ascii="Arial" w:eastAsia="Times New Roman" w:hAnsi="Arial" w:cs="Arial"/>
          <w:color w:val="222222"/>
          <w:sz w:val="24"/>
          <w:szCs w:val="24"/>
          <w:lang w:eastAsia="cs-CZ"/>
        </w:rPr>
        <w:t xml:space="preserve"> etapy prací budou systematicky </w:t>
      </w:r>
      <w:r w:rsidR="00A26025" w:rsidRPr="00251A1F">
        <w:rPr>
          <w:rFonts w:ascii="Arial" w:eastAsia="Times New Roman" w:hAnsi="Arial" w:cs="Arial"/>
          <w:color w:val="222222"/>
          <w:sz w:val="24"/>
          <w:szCs w:val="24"/>
          <w:lang w:eastAsia="cs-CZ"/>
        </w:rPr>
        <w:t>sbírány a dokumentovány nejvýznamnější typy hornin. V následující kamerální etapě budou vzorky  fotograficky zdokumentovány a následně petrograficky, sedimentologicky, případně paleontologicky popsány a katalogizovány pod vedením příslušných odborníků.  Student seznámí se základními metodami geologického výzkumu a v terénu a jednoduchými interpretacemi textur a struktur odebraných hornin jejich klasifikací. Téma je vhodné zejména pro studenty středních škol z blízkého okolí.</w:t>
      </w:r>
    </w:p>
    <w:p w:rsidR="00A26025" w:rsidRPr="003D5C13" w:rsidRDefault="00A26025" w:rsidP="00A26025">
      <w:pPr>
        <w:shd w:val="clear" w:color="auto" w:fill="FFFFFF"/>
      </w:pPr>
      <w:r w:rsidRPr="003D5C13">
        <w:t xml:space="preserve">Kontakt na školitele: </w:t>
      </w:r>
      <w:hyperlink r:id="rId61" w:tooltip="WHOIS" w:history="1">
        <w:r w:rsidRPr="003D5C13">
          <w:rPr>
            <w:b/>
            <w:bCs/>
          </w:rPr>
          <w:t>doc. RNDr. Václav Kachlík, CSc.</w:t>
        </w:r>
      </w:hyperlink>
      <w:r w:rsidRPr="003D5C13">
        <w:t xml:space="preserve">, E-mail: </w:t>
      </w:r>
      <w:hyperlink r:id="rId62" w:history="1">
        <w:r w:rsidRPr="003D5C13">
          <w:t>vaclav.kachlik@natur.cuni.cz</w:t>
        </w:r>
      </w:hyperlink>
    </w:p>
    <w:p w:rsidR="00A26025" w:rsidRDefault="00A26025" w:rsidP="00A26025"/>
    <w:p w:rsidR="00A26025" w:rsidRDefault="004D2458" w:rsidP="004D2458">
      <w:pPr>
        <w:rPr>
          <w:rFonts w:ascii="Arial" w:eastAsia="Times New Roman" w:hAnsi="Arial" w:cs="Arial"/>
          <w:b/>
          <w:color w:val="222222"/>
          <w:sz w:val="24"/>
          <w:szCs w:val="24"/>
          <w:lang w:eastAsia="cs-CZ"/>
        </w:rPr>
      </w:pPr>
      <w:r>
        <w:rPr>
          <w:rFonts w:ascii="Arial" w:eastAsia="Times New Roman" w:hAnsi="Arial" w:cs="Arial"/>
          <w:b/>
          <w:color w:val="222222"/>
          <w:sz w:val="24"/>
          <w:szCs w:val="24"/>
          <w:lang w:eastAsia="cs-CZ"/>
        </w:rPr>
        <w:br w:type="page"/>
      </w:r>
      <w:r w:rsidR="00325853">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pt;margin-top:22.55pt;width:198.6pt;height:150.65pt;z-index:251691008;mso-position-horizontal-relative:margin;mso-position-vertical-relative:margin">
            <v:imagedata r:id="rId63" o:title="IMG_20151208_140738"/>
            <w10:wrap type="square" anchorx="margin" anchory="margin"/>
          </v:shape>
        </w:pict>
      </w:r>
      <w:r w:rsidR="00A26025" w:rsidRPr="00251A1F">
        <w:rPr>
          <w:rFonts w:ascii="Arial" w:eastAsia="Times New Roman" w:hAnsi="Arial" w:cs="Arial"/>
          <w:b/>
          <w:color w:val="222222"/>
          <w:sz w:val="24"/>
          <w:szCs w:val="24"/>
          <w:lang w:eastAsia="cs-CZ"/>
        </w:rPr>
        <w:t xml:space="preserve">Měření </w:t>
      </w:r>
      <w:r w:rsidR="00BF7DEC">
        <w:rPr>
          <w:rFonts w:ascii="Arial" w:eastAsia="Times New Roman" w:hAnsi="Arial" w:cs="Arial"/>
          <w:b/>
          <w:color w:val="222222"/>
          <w:sz w:val="24"/>
          <w:szCs w:val="24"/>
          <w:lang w:eastAsia="cs-CZ"/>
        </w:rPr>
        <w:t xml:space="preserve">stabilních a radiogenních </w:t>
      </w:r>
      <w:r w:rsidR="00A26025" w:rsidRPr="00251A1F">
        <w:rPr>
          <w:rFonts w:ascii="Arial" w:eastAsia="Times New Roman" w:hAnsi="Arial" w:cs="Arial"/>
          <w:b/>
          <w:color w:val="222222"/>
          <w:sz w:val="24"/>
          <w:szCs w:val="24"/>
          <w:lang w:eastAsia="cs-CZ"/>
        </w:rPr>
        <w:t>izotopů v </w:t>
      </w:r>
      <w:r>
        <w:rPr>
          <w:rFonts w:ascii="Arial" w:eastAsia="Times New Roman" w:hAnsi="Arial" w:cs="Arial"/>
          <w:b/>
          <w:color w:val="222222"/>
          <w:sz w:val="24"/>
          <w:szCs w:val="24"/>
          <w:lang w:eastAsia="cs-CZ"/>
        </w:rPr>
        <w:t>geologických</w:t>
      </w:r>
      <w:r w:rsidR="00A26025" w:rsidRPr="00251A1F">
        <w:rPr>
          <w:rFonts w:ascii="Arial" w:eastAsia="Times New Roman" w:hAnsi="Arial" w:cs="Arial"/>
          <w:b/>
          <w:color w:val="222222"/>
          <w:sz w:val="24"/>
          <w:szCs w:val="24"/>
          <w:lang w:eastAsia="cs-CZ"/>
        </w:rPr>
        <w:t xml:space="preserve"> materiálech.</w:t>
      </w:r>
    </w:p>
    <w:p w:rsidR="004D2458" w:rsidRPr="004D2458" w:rsidRDefault="00BF7DEC" w:rsidP="006F01EB">
      <w:pPr>
        <w:shd w:val="clear" w:color="auto" w:fill="FFFFFF"/>
        <w:rPr>
          <w:rFonts w:ascii="Arial" w:eastAsia="Times New Roman" w:hAnsi="Arial" w:cs="Arial"/>
          <w:color w:val="222222"/>
          <w:sz w:val="24"/>
          <w:szCs w:val="24"/>
          <w:lang w:eastAsia="cs-CZ"/>
        </w:rPr>
      </w:pPr>
      <w:r>
        <w:rPr>
          <w:rFonts w:ascii="Arial" w:eastAsia="Times New Roman" w:hAnsi="Arial" w:cs="Arial"/>
          <w:color w:val="222222"/>
          <w:sz w:val="24"/>
          <w:szCs w:val="24"/>
          <w:lang w:eastAsia="cs-CZ"/>
        </w:rPr>
        <w:t>Studentovi bude umožněno pracovat na moderním analytickém pracovišti Přírodovědecké fakulty UK. N</w:t>
      </w:r>
      <w:r w:rsidR="006F01EB" w:rsidRPr="00251A1F">
        <w:rPr>
          <w:rFonts w:ascii="Arial" w:eastAsia="Times New Roman" w:hAnsi="Arial" w:cs="Arial"/>
          <w:color w:val="222222"/>
          <w:sz w:val="24"/>
          <w:szCs w:val="24"/>
          <w:lang w:eastAsia="cs-CZ"/>
        </w:rPr>
        <w:t xml:space="preserve">aučí </w:t>
      </w:r>
      <w:r>
        <w:rPr>
          <w:rFonts w:ascii="Arial" w:eastAsia="Times New Roman" w:hAnsi="Arial" w:cs="Arial"/>
          <w:color w:val="222222"/>
          <w:sz w:val="24"/>
          <w:szCs w:val="24"/>
          <w:lang w:eastAsia="cs-CZ"/>
        </w:rPr>
        <w:t xml:space="preserve">se </w:t>
      </w:r>
      <w:r w:rsidR="006F01EB" w:rsidRPr="00251A1F">
        <w:rPr>
          <w:rFonts w:ascii="Arial" w:eastAsia="Times New Roman" w:hAnsi="Arial" w:cs="Arial"/>
          <w:color w:val="222222"/>
          <w:sz w:val="24"/>
          <w:szCs w:val="24"/>
          <w:lang w:eastAsia="cs-CZ"/>
        </w:rPr>
        <w:t>laboratorně</w:t>
      </w:r>
      <w:r w:rsidR="006F01EB">
        <w:rPr>
          <w:rFonts w:ascii="Arial" w:eastAsia="Times New Roman" w:hAnsi="Arial" w:cs="Arial"/>
          <w:color w:val="222222"/>
          <w:sz w:val="24"/>
          <w:szCs w:val="24"/>
          <w:lang w:eastAsia="cs-CZ"/>
        </w:rPr>
        <w:t xml:space="preserve"> </w:t>
      </w:r>
      <w:r w:rsidR="006F01EB" w:rsidRPr="00251A1F">
        <w:rPr>
          <w:rFonts w:ascii="Arial" w:eastAsia="Times New Roman" w:hAnsi="Arial" w:cs="Arial"/>
          <w:color w:val="222222"/>
          <w:sz w:val="24"/>
          <w:szCs w:val="24"/>
          <w:lang w:eastAsia="cs-CZ"/>
        </w:rPr>
        <w:t xml:space="preserve">zpracovat vzorky </w:t>
      </w:r>
      <w:r>
        <w:rPr>
          <w:rFonts w:ascii="Arial" w:eastAsia="Times New Roman" w:hAnsi="Arial" w:cs="Arial"/>
          <w:color w:val="222222"/>
          <w:sz w:val="24"/>
          <w:szCs w:val="24"/>
          <w:lang w:eastAsia="cs-CZ"/>
        </w:rPr>
        <w:t>geologických</w:t>
      </w:r>
      <w:r w:rsidR="006F01EB" w:rsidRPr="00251A1F">
        <w:rPr>
          <w:rFonts w:ascii="Arial" w:eastAsia="Times New Roman" w:hAnsi="Arial" w:cs="Arial"/>
          <w:color w:val="222222"/>
          <w:sz w:val="24"/>
          <w:szCs w:val="24"/>
          <w:lang w:eastAsia="cs-CZ"/>
        </w:rPr>
        <w:t xml:space="preserve"> materiálů</w:t>
      </w:r>
      <w:r>
        <w:rPr>
          <w:rFonts w:ascii="Arial" w:eastAsia="Times New Roman" w:hAnsi="Arial" w:cs="Arial"/>
          <w:color w:val="222222"/>
          <w:sz w:val="24"/>
          <w:szCs w:val="24"/>
          <w:lang w:eastAsia="cs-CZ"/>
        </w:rPr>
        <w:t xml:space="preserve"> (karbonáty)</w:t>
      </w:r>
      <w:r w:rsidR="006F01EB" w:rsidRPr="00251A1F">
        <w:rPr>
          <w:rFonts w:ascii="Arial" w:eastAsia="Times New Roman" w:hAnsi="Arial" w:cs="Arial"/>
          <w:color w:val="222222"/>
          <w:sz w:val="24"/>
          <w:szCs w:val="24"/>
          <w:lang w:eastAsia="cs-CZ"/>
        </w:rPr>
        <w:t xml:space="preserve"> </w:t>
      </w:r>
      <w:r>
        <w:rPr>
          <w:rFonts w:ascii="Arial" w:eastAsia="Times New Roman" w:hAnsi="Arial" w:cs="Arial"/>
          <w:color w:val="222222"/>
          <w:sz w:val="24"/>
          <w:szCs w:val="24"/>
          <w:lang w:eastAsia="cs-CZ"/>
        </w:rPr>
        <w:t xml:space="preserve">a </w:t>
      </w:r>
      <w:r w:rsidR="006F01EB" w:rsidRPr="00251A1F">
        <w:rPr>
          <w:rFonts w:ascii="Arial" w:eastAsia="Times New Roman" w:hAnsi="Arial" w:cs="Arial"/>
          <w:color w:val="222222"/>
          <w:sz w:val="24"/>
          <w:szCs w:val="24"/>
          <w:lang w:eastAsia="cs-CZ"/>
        </w:rPr>
        <w:t xml:space="preserve">provede měření jejich </w:t>
      </w:r>
      <w:r>
        <w:rPr>
          <w:rFonts w:ascii="Arial" w:eastAsia="Times New Roman" w:hAnsi="Arial" w:cs="Arial"/>
          <w:color w:val="222222"/>
          <w:sz w:val="24"/>
          <w:szCs w:val="24"/>
          <w:lang w:eastAsia="cs-CZ"/>
        </w:rPr>
        <w:t>izotopického složení na příslušném hmotnostním spektrometru</w:t>
      </w:r>
      <w:r w:rsidR="006F01EB" w:rsidRPr="00251A1F">
        <w:rPr>
          <w:rFonts w:ascii="Arial" w:eastAsia="Times New Roman" w:hAnsi="Arial" w:cs="Arial"/>
          <w:color w:val="222222"/>
          <w:sz w:val="24"/>
          <w:szCs w:val="24"/>
          <w:lang w:eastAsia="cs-CZ"/>
        </w:rPr>
        <w:t>.</w:t>
      </w:r>
      <w:r>
        <w:rPr>
          <w:rFonts w:ascii="Arial" w:eastAsia="Times New Roman" w:hAnsi="Arial" w:cs="Arial"/>
          <w:color w:val="222222"/>
          <w:sz w:val="24"/>
          <w:szCs w:val="24"/>
          <w:lang w:eastAsia="cs-CZ"/>
        </w:rPr>
        <w:t xml:space="preserve"> Ze získaných dat bude provedena následná interpretace a výsledky publikovány v mezinárodních vědeckých časopisech.</w:t>
      </w:r>
    </w:p>
    <w:p w:rsidR="00251A1F" w:rsidRPr="003D5C13" w:rsidRDefault="00251A1F" w:rsidP="00251A1F">
      <w:pPr>
        <w:shd w:val="clear" w:color="auto" w:fill="FFFFFF"/>
      </w:pPr>
      <w:r w:rsidRPr="003D5C13">
        <w:t xml:space="preserve">Kontakt na školitele: </w:t>
      </w:r>
      <w:hyperlink r:id="rId64" w:tooltip="WHOIS" w:history="1">
        <w:r w:rsidRPr="003D5C13">
          <w:rPr>
            <w:b/>
            <w:bCs/>
          </w:rPr>
          <w:t>RNDr. Jakub Trubač, Ph.D.</w:t>
        </w:r>
      </w:hyperlink>
      <w:r w:rsidRPr="003D5C13">
        <w:t>, E-mail:</w:t>
      </w:r>
      <w:hyperlink r:id="rId65" w:history="1">
        <w:r w:rsidR="004D2458" w:rsidRPr="00370E7C">
          <w:rPr>
            <w:rStyle w:val="Hypertextovodkaz"/>
          </w:rPr>
          <w:t xml:space="preserve"> trubac@natur.cuni.cz</w:t>
        </w:r>
      </w:hyperlink>
    </w:p>
    <w:sectPr w:rsidR="00251A1F" w:rsidRPr="003D5C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631"/>
    <w:rsid w:val="00011848"/>
    <w:rsid w:val="00027661"/>
    <w:rsid w:val="00193599"/>
    <w:rsid w:val="00251A1F"/>
    <w:rsid w:val="00325853"/>
    <w:rsid w:val="00375662"/>
    <w:rsid w:val="003D5C13"/>
    <w:rsid w:val="00441CC1"/>
    <w:rsid w:val="004D2458"/>
    <w:rsid w:val="004F7D99"/>
    <w:rsid w:val="006121EB"/>
    <w:rsid w:val="006F01EB"/>
    <w:rsid w:val="00926065"/>
    <w:rsid w:val="00A26025"/>
    <w:rsid w:val="00AE1631"/>
    <w:rsid w:val="00B01BC0"/>
    <w:rsid w:val="00B5445F"/>
    <w:rsid w:val="00B73C24"/>
    <w:rsid w:val="00BF7DEC"/>
    <w:rsid w:val="00C0684A"/>
    <w:rsid w:val="00D6337C"/>
    <w:rsid w:val="00FD5D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E163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E1631"/>
    <w:rPr>
      <w:rFonts w:ascii="Tahoma" w:hAnsi="Tahoma" w:cs="Tahoma"/>
      <w:sz w:val="16"/>
      <w:szCs w:val="16"/>
    </w:rPr>
  </w:style>
  <w:style w:type="character" w:styleId="Hypertextovodkaz">
    <w:name w:val="Hyperlink"/>
    <w:basedOn w:val="Standardnpsmoodstavce"/>
    <w:uiPriority w:val="99"/>
    <w:unhideWhenUsed/>
    <w:rsid w:val="004F7D99"/>
    <w:rPr>
      <w:color w:val="0000FF" w:themeColor="hyperlink"/>
      <w:u w:val="single"/>
    </w:rPr>
  </w:style>
  <w:style w:type="character" w:styleId="Siln">
    <w:name w:val="Strong"/>
    <w:basedOn w:val="Standardnpsmoodstavce"/>
    <w:uiPriority w:val="22"/>
    <w:qFormat/>
    <w:rsid w:val="004F7D99"/>
    <w:rPr>
      <w:b/>
      <w:bCs/>
    </w:rPr>
  </w:style>
  <w:style w:type="character" w:customStyle="1" w:styleId="link-external">
    <w:name w:val="link-external"/>
    <w:basedOn w:val="Standardnpsmoodstavce"/>
    <w:rsid w:val="004F7D99"/>
  </w:style>
  <w:style w:type="character" w:customStyle="1" w:styleId="apple-converted-space">
    <w:name w:val="apple-converted-space"/>
    <w:basedOn w:val="Standardnpsmoodstavce"/>
    <w:rsid w:val="004F7D99"/>
  </w:style>
  <w:style w:type="character" w:customStyle="1" w:styleId="highlightedsearchterm">
    <w:name w:val="highlightedsearchterm"/>
    <w:basedOn w:val="Standardnpsmoodstavce"/>
    <w:rsid w:val="004F7D99"/>
  </w:style>
  <w:style w:type="character" w:customStyle="1" w:styleId="link-mailto">
    <w:name w:val="link-mailto"/>
    <w:basedOn w:val="Standardnpsmoodstavce"/>
    <w:rsid w:val="004F7D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E163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E1631"/>
    <w:rPr>
      <w:rFonts w:ascii="Tahoma" w:hAnsi="Tahoma" w:cs="Tahoma"/>
      <w:sz w:val="16"/>
      <w:szCs w:val="16"/>
    </w:rPr>
  </w:style>
  <w:style w:type="character" w:styleId="Hypertextovodkaz">
    <w:name w:val="Hyperlink"/>
    <w:basedOn w:val="Standardnpsmoodstavce"/>
    <w:uiPriority w:val="99"/>
    <w:unhideWhenUsed/>
    <w:rsid w:val="004F7D99"/>
    <w:rPr>
      <w:color w:val="0000FF" w:themeColor="hyperlink"/>
      <w:u w:val="single"/>
    </w:rPr>
  </w:style>
  <w:style w:type="character" w:styleId="Siln">
    <w:name w:val="Strong"/>
    <w:basedOn w:val="Standardnpsmoodstavce"/>
    <w:uiPriority w:val="22"/>
    <w:qFormat/>
    <w:rsid w:val="004F7D99"/>
    <w:rPr>
      <w:b/>
      <w:bCs/>
    </w:rPr>
  </w:style>
  <w:style w:type="character" w:customStyle="1" w:styleId="link-external">
    <w:name w:val="link-external"/>
    <w:basedOn w:val="Standardnpsmoodstavce"/>
    <w:rsid w:val="004F7D99"/>
  </w:style>
  <w:style w:type="character" w:customStyle="1" w:styleId="apple-converted-space">
    <w:name w:val="apple-converted-space"/>
    <w:basedOn w:val="Standardnpsmoodstavce"/>
    <w:rsid w:val="004F7D99"/>
  </w:style>
  <w:style w:type="character" w:customStyle="1" w:styleId="highlightedsearchterm">
    <w:name w:val="highlightedsearchterm"/>
    <w:basedOn w:val="Standardnpsmoodstavce"/>
    <w:rsid w:val="004F7D99"/>
  </w:style>
  <w:style w:type="character" w:customStyle="1" w:styleId="link-mailto">
    <w:name w:val="link-mailto"/>
    <w:basedOn w:val="Standardnpsmoodstavce"/>
    <w:rsid w:val="004F7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7499">
      <w:bodyDiv w:val="1"/>
      <w:marLeft w:val="0"/>
      <w:marRight w:val="0"/>
      <w:marTop w:val="0"/>
      <w:marBottom w:val="0"/>
      <w:divBdr>
        <w:top w:val="none" w:sz="0" w:space="0" w:color="auto"/>
        <w:left w:val="none" w:sz="0" w:space="0" w:color="auto"/>
        <w:bottom w:val="none" w:sz="0" w:space="0" w:color="auto"/>
        <w:right w:val="none" w:sz="0" w:space="0" w:color="auto"/>
      </w:divBdr>
      <w:divsChild>
        <w:div w:id="180122372">
          <w:marLeft w:val="0"/>
          <w:marRight w:val="0"/>
          <w:marTop w:val="0"/>
          <w:marBottom w:val="0"/>
          <w:divBdr>
            <w:top w:val="none" w:sz="0" w:space="0" w:color="auto"/>
            <w:left w:val="none" w:sz="0" w:space="0" w:color="auto"/>
            <w:bottom w:val="none" w:sz="0" w:space="0" w:color="auto"/>
            <w:right w:val="none" w:sz="0" w:space="0" w:color="auto"/>
          </w:divBdr>
        </w:div>
      </w:divsChild>
    </w:div>
    <w:div w:id="32586607">
      <w:bodyDiv w:val="1"/>
      <w:marLeft w:val="0"/>
      <w:marRight w:val="0"/>
      <w:marTop w:val="0"/>
      <w:marBottom w:val="0"/>
      <w:divBdr>
        <w:top w:val="none" w:sz="0" w:space="0" w:color="auto"/>
        <w:left w:val="none" w:sz="0" w:space="0" w:color="auto"/>
        <w:bottom w:val="none" w:sz="0" w:space="0" w:color="auto"/>
        <w:right w:val="none" w:sz="0" w:space="0" w:color="auto"/>
      </w:divBdr>
      <w:divsChild>
        <w:div w:id="1611088300">
          <w:marLeft w:val="0"/>
          <w:marRight w:val="0"/>
          <w:marTop w:val="0"/>
          <w:marBottom w:val="0"/>
          <w:divBdr>
            <w:top w:val="none" w:sz="0" w:space="0" w:color="auto"/>
            <w:left w:val="none" w:sz="0" w:space="0" w:color="auto"/>
            <w:bottom w:val="none" w:sz="0" w:space="0" w:color="auto"/>
            <w:right w:val="none" w:sz="0" w:space="0" w:color="auto"/>
          </w:divBdr>
        </w:div>
      </w:divsChild>
    </w:div>
    <w:div w:id="63374834">
      <w:bodyDiv w:val="1"/>
      <w:marLeft w:val="0"/>
      <w:marRight w:val="0"/>
      <w:marTop w:val="0"/>
      <w:marBottom w:val="0"/>
      <w:divBdr>
        <w:top w:val="none" w:sz="0" w:space="0" w:color="auto"/>
        <w:left w:val="none" w:sz="0" w:space="0" w:color="auto"/>
        <w:bottom w:val="none" w:sz="0" w:space="0" w:color="auto"/>
        <w:right w:val="none" w:sz="0" w:space="0" w:color="auto"/>
      </w:divBdr>
      <w:divsChild>
        <w:div w:id="1953707742">
          <w:marLeft w:val="0"/>
          <w:marRight w:val="0"/>
          <w:marTop w:val="0"/>
          <w:marBottom w:val="0"/>
          <w:divBdr>
            <w:top w:val="none" w:sz="0" w:space="0" w:color="auto"/>
            <w:left w:val="none" w:sz="0" w:space="0" w:color="auto"/>
            <w:bottom w:val="none" w:sz="0" w:space="0" w:color="auto"/>
            <w:right w:val="none" w:sz="0" w:space="0" w:color="auto"/>
          </w:divBdr>
        </w:div>
      </w:divsChild>
    </w:div>
    <w:div w:id="149906596">
      <w:bodyDiv w:val="1"/>
      <w:marLeft w:val="0"/>
      <w:marRight w:val="0"/>
      <w:marTop w:val="0"/>
      <w:marBottom w:val="0"/>
      <w:divBdr>
        <w:top w:val="none" w:sz="0" w:space="0" w:color="auto"/>
        <w:left w:val="none" w:sz="0" w:space="0" w:color="auto"/>
        <w:bottom w:val="none" w:sz="0" w:space="0" w:color="auto"/>
        <w:right w:val="none" w:sz="0" w:space="0" w:color="auto"/>
      </w:divBdr>
      <w:divsChild>
        <w:div w:id="1152255176">
          <w:marLeft w:val="0"/>
          <w:marRight w:val="0"/>
          <w:marTop w:val="0"/>
          <w:marBottom w:val="0"/>
          <w:divBdr>
            <w:top w:val="none" w:sz="0" w:space="0" w:color="auto"/>
            <w:left w:val="none" w:sz="0" w:space="0" w:color="auto"/>
            <w:bottom w:val="none" w:sz="0" w:space="0" w:color="auto"/>
            <w:right w:val="none" w:sz="0" w:space="0" w:color="auto"/>
          </w:divBdr>
        </w:div>
      </w:divsChild>
    </w:div>
    <w:div w:id="183058089">
      <w:bodyDiv w:val="1"/>
      <w:marLeft w:val="0"/>
      <w:marRight w:val="0"/>
      <w:marTop w:val="0"/>
      <w:marBottom w:val="0"/>
      <w:divBdr>
        <w:top w:val="none" w:sz="0" w:space="0" w:color="auto"/>
        <w:left w:val="none" w:sz="0" w:space="0" w:color="auto"/>
        <w:bottom w:val="none" w:sz="0" w:space="0" w:color="auto"/>
        <w:right w:val="none" w:sz="0" w:space="0" w:color="auto"/>
      </w:divBdr>
      <w:divsChild>
        <w:div w:id="1118986584">
          <w:marLeft w:val="0"/>
          <w:marRight w:val="0"/>
          <w:marTop w:val="0"/>
          <w:marBottom w:val="0"/>
          <w:divBdr>
            <w:top w:val="none" w:sz="0" w:space="0" w:color="auto"/>
            <w:left w:val="none" w:sz="0" w:space="0" w:color="auto"/>
            <w:bottom w:val="none" w:sz="0" w:space="0" w:color="auto"/>
            <w:right w:val="none" w:sz="0" w:space="0" w:color="auto"/>
          </w:divBdr>
        </w:div>
      </w:divsChild>
    </w:div>
    <w:div w:id="287931999">
      <w:bodyDiv w:val="1"/>
      <w:marLeft w:val="0"/>
      <w:marRight w:val="0"/>
      <w:marTop w:val="0"/>
      <w:marBottom w:val="0"/>
      <w:divBdr>
        <w:top w:val="none" w:sz="0" w:space="0" w:color="auto"/>
        <w:left w:val="none" w:sz="0" w:space="0" w:color="auto"/>
        <w:bottom w:val="none" w:sz="0" w:space="0" w:color="auto"/>
        <w:right w:val="none" w:sz="0" w:space="0" w:color="auto"/>
      </w:divBdr>
      <w:divsChild>
        <w:div w:id="119420078">
          <w:marLeft w:val="0"/>
          <w:marRight w:val="0"/>
          <w:marTop w:val="0"/>
          <w:marBottom w:val="0"/>
          <w:divBdr>
            <w:top w:val="none" w:sz="0" w:space="0" w:color="auto"/>
            <w:left w:val="none" w:sz="0" w:space="0" w:color="auto"/>
            <w:bottom w:val="none" w:sz="0" w:space="0" w:color="auto"/>
            <w:right w:val="none" w:sz="0" w:space="0" w:color="auto"/>
          </w:divBdr>
        </w:div>
      </w:divsChild>
    </w:div>
    <w:div w:id="635650522">
      <w:bodyDiv w:val="1"/>
      <w:marLeft w:val="0"/>
      <w:marRight w:val="0"/>
      <w:marTop w:val="0"/>
      <w:marBottom w:val="0"/>
      <w:divBdr>
        <w:top w:val="none" w:sz="0" w:space="0" w:color="auto"/>
        <w:left w:val="none" w:sz="0" w:space="0" w:color="auto"/>
        <w:bottom w:val="none" w:sz="0" w:space="0" w:color="auto"/>
        <w:right w:val="none" w:sz="0" w:space="0" w:color="auto"/>
      </w:divBdr>
      <w:divsChild>
        <w:div w:id="172762625">
          <w:marLeft w:val="0"/>
          <w:marRight w:val="0"/>
          <w:marTop w:val="75"/>
          <w:marBottom w:val="0"/>
          <w:divBdr>
            <w:top w:val="none" w:sz="0" w:space="0" w:color="auto"/>
            <w:left w:val="none" w:sz="0" w:space="0" w:color="auto"/>
            <w:bottom w:val="none" w:sz="0" w:space="0" w:color="auto"/>
            <w:right w:val="none" w:sz="0" w:space="0" w:color="auto"/>
          </w:divBdr>
        </w:div>
        <w:div w:id="1929388162">
          <w:marLeft w:val="0"/>
          <w:marRight w:val="0"/>
          <w:marTop w:val="75"/>
          <w:marBottom w:val="0"/>
          <w:divBdr>
            <w:top w:val="none" w:sz="0" w:space="0" w:color="auto"/>
            <w:left w:val="none" w:sz="0" w:space="0" w:color="auto"/>
            <w:bottom w:val="none" w:sz="0" w:space="0" w:color="auto"/>
            <w:right w:val="none" w:sz="0" w:space="0" w:color="auto"/>
          </w:divBdr>
          <w:divsChild>
            <w:div w:id="21131602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0336195">
      <w:bodyDiv w:val="1"/>
      <w:marLeft w:val="0"/>
      <w:marRight w:val="0"/>
      <w:marTop w:val="0"/>
      <w:marBottom w:val="0"/>
      <w:divBdr>
        <w:top w:val="none" w:sz="0" w:space="0" w:color="auto"/>
        <w:left w:val="none" w:sz="0" w:space="0" w:color="auto"/>
        <w:bottom w:val="none" w:sz="0" w:space="0" w:color="auto"/>
        <w:right w:val="none" w:sz="0" w:space="0" w:color="auto"/>
      </w:divBdr>
      <w:divsChild>
        <w:div w:id="850921545">
          <w:marLeft w:val="0"/>
          <w:marRight w:val="0"/>
          <w:marTop w:val="75"/>
          <w:marBottom w:val="0"/>
          <w:divBdr>
            <w:top w:val="none" w:sz="0" w:space="0" w:color="auto"/>
            <w:left w:val="none" w:sz="0" w:space="0" w:color="auto"/>
            <w:bottom w:val="none" w:sz="0" w:space="0" w:color="auto"/>
            <w:right w:val="none" w:sz="0" w:space="0" w:color="auto"/>
          </w:divBdr>
        </w:div>
        <w:div w:id="768934220">
          <w:marLeft w:val="0"/>
          <w:marRight w:val="0"/>
          <w:marTop w:val="75"/>
          <w:marBottom w:val="0"/>
          <w:divBdr>
            <w:top w:val="none" w:sz="0" w:space="0" w:color="auto"/>
            <w:left w:val="none" w:sz="0" w:space="0" w:color="auto"/>
            <w:bottom w:val="none" w:sz="0" w:space="0" w:color="auto"/>
            <w:right w:val="none" w:sz="0" w:space="0" w:color="auto"/>
          </w:divBdr>
          <w:divsChild>
            <w:div w:id="19208699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251720">
      <w:bodyDiv w:val="1"/>
      <w:marLeft w:val="0"/>
      <w:marRight w:val="0"/>
      <w:marTop w:val="0"/>
      <w:marBottom w:val="0"/>
      <w:divBdr>
        <w:top w:val="none" w:sz="0" w:space="0" w:color="auto"/>
        <w:left w:val="none" w:sz="0" w:space="0" w:color="auto"/>
        <w:bottom w:val="none" w:sz="0" w:space="0" w:color="auto"/>
        <w:right w:val="none" w:sz="0" w:space="0" w:color="auto"/>
      </w:divBdr>
      <w:divsChild>
        <w:div w:id="1772120873">
          <w:marLeft w:val="0"/>
          <w:marRight w:val="0"/>
          <w:marTop w:val="0"/>
          <w:marBottom w:val="0"/>
          <w:divBdr>
            <w:top w:val="none" w:sz="0" w:space="0" w:color="auto"/>
            <w:left w:val="none" w:sz="0" w:space="0" w:color="auto"/>
            <w:bottom w:val="none" w:sz="0" w:space="0" w:color="auto"/>
            <w:right w:val="none" w:sz="0" w:space="0" w:color="auto"/>
          </w:divBdr>
        </w:div>
      </w:divsChild>
    </w:div>
    <w:div w:id="1059983441">
      <w:bodyDiv w:val="1"/>
      <w:marLeft w:val="0"/>
      <w:marRight w:val="0"/>
      <w:marTop w:val="0"/>
      <w:marBottom w:val="0"/>
      <w:divBdr>
        <w:top w:val="none" w:sz="0" w:space="0" w:color="auto"/>
        <w:left w:val="none" w:sz="0" w:space="0" w:color="auto"/>
        <w:bottom w:val="none" w:sz="0" w:space="0" w:color="auto"/>
        <w:right w:val="none" w:sz="0" w:space="0" w:color="auto"/>
      </w:divBdr>
      <w:divsChild>
        <w:div w:id="689843681">
          <w:marLeft w:val="0"/>
          <w:marRight w:val="0"/>
          <w:marTop w:val="75"/>
          <w:marBottom w:val="0"/>
          <w:divBdr>
            <w:top w:val="none" w:sz="0" w:space="0" w:color="auto"/>
            <w:left w:val="none" w:sz="0" w:space="0" w:color="auto"/>
            <w:bottom w:val="none" w:sz="0" w:space="0" w:color="auto"/>
            <w:right w:val="none" w:sz="0" w:space="0" w:color="auto"/>
          </w:divBdr>
        </w:div>
        <w:div w:id="1620991474">
          <w:marLeft w:val="0"/>
          <w:marRight w:val="0"/>
          <w:marTop w:val="75"/>
          <w:marBottom w:val="0"/>
          <w:divBdr>
            <w:top w:val="none" w:sz="0" w:space="0" w:color="auto"/>
            <w:left w:val="none" w:sz="0" w:space="0" w:color="auto"/>
            <w:bottom w:val="none" w:sz="0" w:space="0" w:color="auto"/>
            <w:right w:val="none" w:sz="0" w:space="0" w:color="auto"/>
          </w:divBdr>
          <w:divsChild>
            <w:div w:id="7423392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9200900">
      <w:bodyDiv w:val="1"/>
      <w:marLeft w:val="0"/>
      <w:marRight w:val="0"/>
      <w:marTop w:val="0"/>
      <w:marBottom w:val="0"/>
      <w:divBdr>
        <w:top w:val="none" w:sz="0" w:space="0" w:color="auto"/>
        <w:left w:val="none" w:sz="0" w:space="0" w:color="auto"/>
        <w:bottom w:val="none" w:sz="0" w:space="0" w:color="auto"/>
        <w:right w:val="none" w:sz="0" w:space="0" w:color="auto"/>
      </w:divBdr>
      <w:divsChild>
        <w:div w:id="491526671">
          <w:marLeft w:val="0"/>
          <w:marRight w:val="0"/>
          <w:marTop w:val="0"/>
          <w:marBottom w:val="0"/>
          <w:divBdr>
            <w:top w:val="none" w:sz="0" w:space="0" w:color="auto"/>
            <w:left w:val="none" w:sz="0" w:space="0" w:color="auto"/>
            <w:bottom w:val="none" w:sz="0" w:space="0" w:color="auto"/>
            <w:right w:val="none" w:sz="0" w:space="0" w:color="auto"/>
          </w:divBdr>
        </w:div>
      </w:divsChild>
    </w:div>
    <w:div w:id="1240140433">
      <w:bodyDiv w:val="1"/>
      <w:marLeft w:val="0"/>
      <w:marRight w:val="0"/>
      <w:marTop w:val="0"/>
      <w:marBottom w:val="0"/>
      <w:divBdr>
        <w:top w:val="none" w:sz="0" w:space="0" w:color="auto"/>
        <w:left w:val="none" w:sz="0" w:space="0" w:color="auto"/>
        <w:bottom w:val="none" w:sz="0" w:space="0" w:color="auto"/>
        <w:right w:val="none" w:sz="0" w:space="0" w:color="auto"/>
      </w:divBdr>
      <w:divsChild>
        <w:div w:id="831410553">
          <w:marLeft w:val="0"/>
          <w:marRight w:val="0"/>
          <w:marTop w:val="0"/>
          <w:marBottom w:val="0"/>
          <w:divBdr>
            <w:top w:val="none" w:sz="0" w:space="0" w:color="auto"/>
            <w:left w:val="none" w:sz="0" w:space="0" w:color="auto"/>
            <w:bottom w:val="none" w:sz="0" w:space="0" w:color="auto"/>
            <w:right w:val="none" w:sz="0" w:space="0" w:color="auto"/>
          </w:divBdr>
        </w:div>
        <w:div w:id="1035233729">
          <w:marLeft w:val="0"/>
          <w:marRight w:val="0"/>
          <w:marTop w:val="0"/>
          <w:marBottom w:val="0"/>
          <w:divBdr>
            <w:top w:val="none" w:sz="0" w:space="0" w:color="auto"/>
            <w:left w:val="none" w:sz="0" w:space="0" w:color="auto"/>
            <w:bottom w:val="none" w:sz="0" w:space="0" w:color="auto"/>
            <w:right w:val="none" w:sz="0" w:space="0" w:color="auto"/>
          </w:divBdr>
        </w:div>
      </w:divsChild>
    </w:div>
    <w:div w:id="1352680134">
      <w:bodyDiv w:val="1"/>
      <w:marLeft w:val="0"/>
      <w:marRight w:val="0"/>
      <w:marTop w:val="0"/>
      <w:marBottom w:val="0"/>
      <w:divBdr>
        <w:top w:val="none" w:sz="0" w:space="0" w:color="auto"/>
        <w:left w:val="none" w:sz="0" w:space="0" w:color="auto"/>
        <w:bottom w:val="none" w:sz="0" w:space="0" w:color="auto"/>
        <w:right w:val="none" w:sz="0" w:space="0" w:color="auto"/>
      </w:divBdr>
      <w:divsChild>
        <w:div w:id="1819955034">
          <w:marLeft w:val="0"/>
          <w:marRight w:val="0"/>
          <w:marTop w:val="75"/>
          <w:marBottom w:val="0"/>
          <w:divBdr>
            <w:top w:val="none" w:sz="0" w:space="0" w:color="auto"/>
            <w:left w:val="none" w:sz="0" w:space="0" w:color="auto"/>
            <w:bottom w:val="none" w:sz="0" w:space="0" w:color="auto"/>
            <w:right w:val="none" w:sz="0" w:space="0" w:color="auto"/>
          </w:divBdr>
        </w:div>
        <w:div w:id="979920215">
          <w:marLeft w:val="0"/>
          <w:marRight w:val="0"/>
          <w:marTop w:val="75"/>
          <w:marBottom w:val="0"/>
          <w:divBdr>
            <w:top w:val="none" w:sz="0" w:space="0" w:color="auto"/>
            <w:left w:val="none" w:sz="0" w:space="0" w:color="auto"/>
            <w:bottom w:val="none" w:sz="0" w:space="0" w:color="auto"/>
            <w:right w:val="none" w:sz="0" w:space="0" w:color="auto"/>
          </w:divBdr>
          <w:divsChild>
            <w:div w:id="11371390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56037699">
      <w:bodyDiv w:val="1"/>
      <w:marLeft w:val="0"/>
      <w:marRight w:val="0"/>
      <w:marTop w:val="0"/>
      <w:marBottom w:val="0"/>
      <w:divBdr>
        <w:top w:val="none" w:sz="0" w:space="0" w:color="auto"/>
        <w:left w:val="none" w:sz="0" w:space="0" w:color="auto"/>
        <w:bottom w:val="none" w:sz="0" w:space="0" w:color="auto"/>
        <w:right w:val="none" w:sz="0" w:space="0" w:color="auto"/>
      </w:divBdr>
      <w:divsChild>
        <w:div w:id="1536694239">
          <w:marLeft w:val="0"/>
          <w:marRight w:val="0"/>
          <w:marTop w:val="75"/>
          <w:marBottom w:val="0"/>
          <w:divBdr>
            <w:top w:val="none" w:sz="0" w:space="0" w:color="auto"/>
            <w:left w:val="none" w:sz="0" w:space="0" w:color="auto"/>
            <w:bottom w:val="none" w:sz="0" w:space="0" w:color="auto"/>
            <w:right w:val="none" w:sz="0" w:space="0" w:color="auto"/>
          </w:divBdr>
        </w:div>
        <w:div w:id="1944259323">
          <w:marLeft w:val="0"/>
          <w:marRight w:val="0"/>
          <w:marTop w:val="75"/>
          <w:marBottom w:val="0"/>
          <w:divBdr>
            <w:top w:val="none" w:sz="0" w:space="0" w:color="auto"/>
            <w:left w:val="none" w:sz="0" w:space="0" w:color="auto"/>
            <w:bottom w:val="none" w:sz="0" w:space="0" w:color="auto"/>
            <w:right w:val="none" w:sz="0" w:space="0" w:color="auto"/>
          </w:divBdr>
          <w:divsChild>
            <w:div w:id="1394425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48692115">
      <w:bodyDiv w:val="1"/>
      <w:marLeft w:val="0"/>
      <w:marRight w:val="0"/>
      <w:marTop w:val="0"/>
      <w:marBottom w:val="0"/>
      <w:divBdr>
        <w:top w:val="none" w:sz="0" w:space="0" w:color="auto"/>
        <w:left w:val="none" w:sz="0" w:space="0" w:color="auto"/>
        <w:bottom w:val="none" w:sz="0" w:space="0" w:color="auto"/>
        <w:right w:val="none" w:sz="0" w:space="0" w:color="auto"/>
      </w:divBdr>
      <w:divsChild>
        <w:div w:id="338389552">
          <w:marLeft w:val="0"/>
          <w:marRight w:val="0"/>
          <w:marTop w:val="0"/>
          <w:marBottom w:val="0"/>
          <w:divBdr>
            <w:top w:val="none" w:sz="0" w:space="0" w:color="auto"/>
            <w:left w:val="none" w:sz="0" w:space="0" w:color="auto"/>
            <w:bottom w:val="none" w:sz="0" w:space="0" w:color="auto"/>
            <w:right w:val="none" w:sz="0" w:space="0" w:color="auto"/>
          </w:divBdr>
        </w:div>
      </w:divsChild>
    </w:div>
    <w:div w:id="1784958852">
      <w:bodyDiv w:val="1"/>
      <w:marLeft w:val="0"/>
      <w:marRight w:val="0"/>
      <w:marTop w:val="0"/>
      <w:marBottom w:val="0"/>
      <w:divBdr>
        <w:top w:val="none" w:sz="0" w:space="0" w:color="auto"/>
        <w:left w:val="none" w:sz="0" w:space="0" w:color="auto"/>
        <w:bottom w:val="none" w:sz="0" w:space="0" w:color="auto"/>
        <w:right w:val="none" w:sz="0" w:space="0" w:color="auto"/>
      </w:divBdr>
      <w:divsChild>
        <w:div w:id="995954522">
          <w:marLeft w:val="0"/>
          <w:marRight w:val="0"/>
          <w:marTop w:val="0"/>
          <w:marBottom w:val="0"/>
          <w:divBdr>
            <w:top w:val="none" w:sz="0" w:space="0" w:color="auto"/>
            <w:left w:val="none" w:sz="0" w:space="0" w:color="auto"/>
            <w:bottom w:val="none" w:sz="0" w:space="0" w:color="auto"/>
            <w:right w:val="none" w:sz="0" w:space="0" w:color="auto"/>
          </w:divBdr>
        </w:div>
      </w:divsChild>
    </w:div>
    <w:div w:id="1950966364">
      <w:bodyDiv w:val="1"/>
      <w:marLeft w:val="0"/>
      <w:marRight w:val="0"/>
      <w:marTop w:val="0"/>
      <w:marBottom w:val="0"/>
      <w:divBdr>
        <w:top w:val="none" w:sz="0" w:space="0" w:color="auto"/>
        <w:left w:val="none" w:sz="0" w:space="0" w:color="auto"/>
        <w:bottom w:val="none" w:sz="0" w:space="0" w:color="auto"/>
        <w:right w:val="none" w:sz="0" w:space="0" w:color="auto"/>
      </w:divBdr>
      <w:divsChild>
        <w:div w:id="5376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s.cuni.cz/webapps/whois2/osoba/1159103683770343" TargetMode="External"/><Relationship Id="rId21" Type="http://schemas.openxmlformats.org/officeDocument/2006/relationships/hyperlink" Target="mailto:josef.rott@natur.cuni.cz" TargetMode="External"/><Relationship Id="rId34" Type="http://schemas.openxmlformats.org/officeDocument/2006/relationships/image" Target="media/image10.jpeg"/><Relationship Id="rId42" Type="http://schemas.openxmlformats.org/officeDocument/2006/relationships/hyperlink" Target="mailto:gunther.kletetschka@natur.cuni.cz" TargetMode="External"/><Relationship Id="rId47" Type="http://schemas.openxmlformats.org/officeDocument/2006/relationships/hyperlink" Target="http://is.cuni.cz/webapps/whois2/osoba/1390541855942519" TargetMode="External"/><Relationship Id="rId50" Type="http://schemas.openxmlformats.org/officeDocument/2006/relationships/hyperlink" Target="mailto:holcova@natur.cuni.cz" TargetMode="External"/><Relationship Id="rId55" Type="http://schemas.openxmlformats.org/officeDocument/2006/relationships/hyperlink" Target="http://is.cuni.cz/webapps/whois2/osoba/1842623342583779" TargetMode="External"/><Relationship Id="rId63" Type="http://schemas.openxmlformats.org/officeDocument/2006/relationships/image" Target="media/image20.jpeg"/><Relationship Id="rId7" Type="http://schemas.openxmlformats.org/officeDocument/2006/relationships/hyperlink" Target="mailto:martin.mihaljevic@natur.cuni.cz" TargetMode="External"/><Relationship Id="rId2" Type="http://schemas.microsoft.com/office/2007/relationships/stylesWithEffects" Target="stylesWithEffects.xml"/><Relationship Id="rId16" Type="http://schemas.openxmlformats.org/officeDocument/2006/relationships/image" Target="media/image4.jpeg"/><Relationship Id="rId29" Type="http://schemas.openxmlformats.org/officeDocument/2006/relationships/hyperlink" Target="http://is.cuni.cz/webapps/whois2/osoba/1531073657676365" TargetMode="External"/><Relationship Id="rId11" Type="http://schemas.openxmlformats.org/officeDocument/2006/relationships/image" Target="media/image3.jpeg"/><Relationship Id="rId24" Type="http://schemas.openxmlformats.org/officeDocument/2006/relationships/hyperlink" Target="mailto:dobroslav.matejka@natur.cuni.cz" TargetMode="External"/><Relationship Id="rId32" Type="http://schemas.openxmlformats.org/officeDocument/2006/relationships/hyperlink" Target="http://is.cuni.cz/webapps/whois2/osoba/1359731004158640"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mailto:josef.datel@natur.cuni.cz,%20jvdatel@gmail.com" TargetMode="External"/><Relationship Id="rId53" Type="http://schemas.openxmlformats.org/officeDocument/2006/relationships/hyperlink" Target="mailto:aneta.huskova@natur.cuni.cz" TargetMode="External"/><Relationship Id="rId58" Type="http://schemas.openxmlformats.org/officeDocument/2006/relationships/hyperlink" Target="http://is.cuni.cz/webapps/whois2/osoba/1842623342583779" TargetMode="External"/><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is.cuni.cz/webapps/whois2/osoba/1156007399841489" TargetMode="External"/><Relationship Id="rId19" Type="http://schemas.openxmlformats.org/officeDocument/2006/relationships/image" Target="media/image5.jpeg"/><Relationship Id="rId14" Type="http://schemas.openxmlformats.org/officeDocument/2006/relationships/hyperlink" Target="http://is.cuni.cz/webapps/whois2/osoba/1018540516261805" TargetMode="External"/><Relationship Id="rId22" Type="http://schemas.openxmlformats.org/officeDocument/2006/relationships/image" Target="media/image6.jpeg"/><Relationship Id="rId27" Type="http://schemas.openxmlformats.org/officeDocument/2006/relationships/hyperlink" Target="mailto:dobroslav.matejka@natur.cuni.cz" TargetMode="External"/><Relationship Id="rId30" Type="http://schemas.openxmlformats.org/officeDocument/2006/relationships/hyperlink" Target="mailto:jiri.zacharias@natur.cuni.cz" TargetMode="External"/><Relationship Id="rId35" Type="http://schemas.openxmlformats.org/officeDocument/2006/relationships/hyperlink" Target="http://is.cuni.cz/webapps/whois2/osoba/1552458433978652" TargetMode="External"/><Relationship Id="rId43" Type="http://schemas.openxmlformats.org/officeDocument/2006/relationships/image" Target="media/image13.jpeg"/><Relationship Id="rId48" Type="http://schemas.openxmlformats.org/officeDocument/2006/relationships/hyperlink" Target="mailto:petr.kraft@natur.cuni.cz%20" TargetMode="External"/><Relationship Id="rId56" Type="http://schemas.openxmlformats.org/officeDocument/2006/relationships/hyperlink" Target="mailto:tomas.fischer@natur.cuni.cz" TargetMode="External"/><Relationship Id="rId64" Type="http://schemas.openxmlformats.org/officeDocument/2006/relationships/hyperlink" Target="http://is.cuni.cz/webapps/whois2/osoba/1512925052832247" TargetMode="External"/><Relationship Id="rId8" Type="http://schemas.openxmlformats.org/officeDocument/2006/relationships/image" Target="media/image2.jpeg"/><Relationship Id="rId51" Type="http://schemas.openxmlformats.org/officeDocument/2006/relationships/image" Target="media/image16.gif"/><Relationship Id="rId3" Type="http://schemas.openxmlformats.org/officeDocument/2006/relationships/settings" Target="settings.xml"/><Relationship Id="rId12" Type="http://schemas.openxmlformats.org/officeDocument/2006/relationships/hyperlink" Target="http://is.cuni.cz/webapps/whois2/osoba/1159103683770343" TargetMode="External"/><Relationship Id="rId17" Type="http://schemas.openxmlformats.org/officeDocument/2006/relationships/hyperlink" Target="http://is.cuni.cz/webapps/whois2/osoba/1159103683770343" TargetMode="External"/><Relationship Id="rId25" Type="http://schemas.openxmlformats.org/officeDocument/2006/relationships/image" Target="media/image7.jpeg"/><Relationship Id="rId33" Type="http://schemas.openxmlformats.org/officeDocument/2006/relationships/hyperlink" Target="mailto:jan.jehlicka@natur.cuni.cz" TargetMode="External"/><Relationship Id="rId38" Type="http://schemas.openxmlformats.org/officeDocument/2006/relationships/hyperlink" Target="http://is.cuni.cz/webapps/whois2/osoba/1140954593446060" TargetMode="External"/><Relationship Id="rId46" Type="http://schemas.openxmlformats.org/officeDocument/2006/relationships/image" Target="media/image14.jpeg"/><Relationship Id="rId59" Type="http://schemas.openxmlformats.org/officeDocument/2006/relationships/hyperlink" Target="mailto:tomas.fischer@natur.cuni.cz" TargetMode="External"/><Relationship Id="rId67" Type="http://schemas.openxmlformats.org/officeDocument/2006/relationships/theme" Target="theme/theme1.xml"/><Relationship Id="rId20" Type="http://schemas.openxmlformats.org/officeDocument/2006/relationships/hyperlink" Target="http://is.cuni.cz/webapps/whois2/osoba/1528882274690603" TargetMode="External"/><Relationship Id="rId41" Type="http://schemas.openxmlformats.org/officeDocument/2006/relationships/hyperlink" Target="http://is.cuni.cz/webapps/whois2/osoba/1219348061767020" TargetMode="External"/><Relationship Id="rId54" Type="http://schemas.openxmlformats.org/officeDocument/2006/relationships/image" Target="media/image17.png"/><Relationship Id="rId62" Type="http://schemas.openxmlformats.org/officeDocument/2006/relationships/hyperlink" Target="mailto:vaclav.kachlik@natur.cuni.cz" TargetMode="External"/><Relationship Id="rId1" Type="http://schemas.openxmlformats.org/officeDocument/2006/relationships/styles" Target="styles.xml"/><Relationship Id="rId6" Type="http://schemas.openxmlformats.org/officeDocument/2006/relationships/hyperlink" Target="http://is.cuni.cz/webapps/whois2/osoba/1400911724816025" TargetMode="External"/><Relationship Id="rId15" Type="http://schemas.openxmlformats.org/officeDocument/2006/relationships/hyperlink" Target="mailto:richard.prikryl@natur.cuni.cz" TargetMode="External"/><Relationship Id="rId23" Type="http://schemas.openxmlformats.org/officeDocument/2006/relationships/hyperlink" Target="http://is.cuni.cz/webapps/whois2/osoba/1159103683770343" TargetMode="External"/><Relationship Id="rId28" Type="http://schemas.openxmlformats.org/officeDocument/2006/relationships/image" Target="media/image8.jpeg"/><Relationship Id="rId36" Type="http://schemas.openxmlformats.org/officeDocument/2006/relationships/hyperlink" Target="mailto:faryad@natur.cuni.cz" TargetMode="External"/><Relationship Id="rId49" Type="http://schemas.openxmlformats.org/officeDocument/2006/relationships/image" Target="media/image15.jpeg"/><Relationship Id="rId57" Type="http://schemas.openxmlformats.org/officeDocument/2006/relationships/image" Target="media/image18.jpeg"/><Relationship Id="rId10" Type="http://schemas.openxmlformats.org/officeDocument/2006/relationships/hyperlink" Target="mailto:vojtech.ettler@natur.cuni.cz" TargetMode="External"/><Relationship Id="rId31" Type="http://schemas.openxmlformats.org/officeDocument/2006/relationships/image" Target="media/image9.jpeg"/><Relationship Id="rId44" Type="http://schemas.openxmlformats.org/officeDocument/2006/relationships/hyperlink" Target="http://is.cuni.cz/webapps/whois2/osoba/1771728671689658" TargetMode="External"/><Relationship Id="rId52" Type="http://schemas.openxmlformats.org/officeDocument/2006/relationships/hyperlink" Target="http://is.cuni.cz/webapps/whois2/osoba/1334475198820319" TargetMode="External"/><Relationship Id="rId60" Type="http://schemas.openxmlformats.org/officeDocument/2006/relationships/image" Target="media/image19.jpeg"/><Relationship Id="rId65" Type="http://schemas.openxmlformats.org/officeDocument/2006/relationships/hyperlink" Target="mailto:%20trubac@natur.cuni.cz" TargetMode="External"/><Relationship Id="rId4" Type="http://schemas.openxmlformats.org/officeDocument/2006/relationships/webSettings" Target="webSettings.xml"/><Relationship Id="rId9" Type="http://schemas.openxmlformats.org/officeDocument/2006/relationships/hyperlink" Target="http://is.cuni.cz/webapps/whois2/osoba/1852917345012544" TargetMode="External"/><Relationship Id="rId13" Type="http://schemas.openxmlformats.org/officeDocument/2006/relationships/hyperlink" Target="mailto:dobroslav.matejka@natur.cuni.cz" TargetMode="External"/><Relationship Id="rId18" Type="http://schemas.openxmlformats.org/officeDocument/2006/relationships/hyperlink" Target="mailto:dobroslav.matejka@natur.cuni.cz" TargetMode="External"/><Relationship Id="rId39" Type="http://schemas.openxmlformats.org/officeDocument/2006/relationships/hyperlink" Target="mailto:jiri.zak@natur.cuni.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1981</Words>
  <Characters>11694</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Katka</dc:creator>
  <cp:lastModifiedBy>Katka</cp:lastModifiedBy>
  <cp:revision>2</cp:revision>
  <dcterms:created xsi:type="dcterms:W3CDTF">2016-10-18T06:29:00Z</dcterms:created>
  <dcterms:modified xsi:type="dcterms:W3CDTF">2016-10-18T06:29:00Z</dcterms:modified>
</cp:coreProperties>
</file>